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513" w:rsidRDefault="00245513" w:rsidP="00245513">
      <w:pPr>
        <w:pStyle w:val="a6"/>
        <w:jc w:val="center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И  З</w:t>
      </w:r>
      <w:proofErr w:type="gramEnd"/>
      <w:r>
        <w:rPr>
          <w:b/>
          <w:sz w:val="16"/>
          <w:szCs w:val="16"/>
        </w:rPr>
        <w:t xml:space="preserve">  В  Е  Щ  Е  Н  И  Е</w:t>
      </w:r>
    </w:p>
    <w:p w:rsidR="00245513" w:rsidRDefault="00245513" w:rsidP="00245513">
      <w:pPr>
        <w:pStyle w:val="a6"/>
        <w:jc w:val="center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Уважаемый  акционер</w:t>
      </w:r>
      <w:proofErr w:type="gramEnd"/>
      <w:r>
        <w:rPr>
          <w:b/>
          <w:sz w:val="16"/>
          <w:szCs w:val="16"/>
        </w:rPr>
        <w:t>!</w:t>
      </w:r>
    </w:p>
    <w:p w:rsidR="00245513" w:rsidRDefault="00245513" w:rsidP="00245513">
      <w:pPr>
        <w:pStyle w:val="a6"/>
        <w:rPr>
          <w:sz w:val="16"/>
          <w:szCs w:val="16"/>
        </w:rPr>
      </w:pPr>
      <w:r>
        <w:rPr>
          <w:sz w:val="16"/>
          <w:szCs w:val="16"/>
        </w:rPr>
        <w:t>Годовое общее собрание акционеров АО «</w:t>
      </w:r>
      <w:r>
        <w:rPr>
          <w:sz w:val="16"/>
          <w:szCs w:val="16"/>
          <w:lang w:val="en-US"/>
        </w:rPr>
        <w:t>FOYKON</w:t>
      </w:r>
      <w:r w:rsidR="009F4152">
        <w:rPr>
          <w:sz w:val="16"/>
          <w:szCs w:val="16"/>
        </w:rPr>
        <w:t>» состоится 01 июня 2019</w:t>
      </w:r>
      <w:r>
        <w:rPr>
          <w:sz w:val="16"/>
          <w:szCs w:val="16"/>
        </w:rPr>
        <w:t xml:space="preserve">г. с 10-00 до 12-00 часов </w:t>
      </w:r>
      <w:r>
        <w:rPr>
          <w:bCs/>
          <w:sz w:val="16"/>
          <w:szCs w:val="16"/>
        </w:rPr>
        <w:t>во Дворце культуры МВД Республики Узбекистан п</w:t>
      </w:r>
      <w:r>
        <w:rPr>
          <w:sz w:val="16"/>
          <w:szCs w:val="16"/>
        </w:rPr>
        <w:t>о адресу: г. Ташкент, ул. Чехова дом 5.</w:t>
      </w:r>
    </w:p>
    <w:p w:rsidR="00245513" w:rsidRDefault="00245513" w:rsidP="00245513">
      <w:pPr>
        <w:pStyle w:val="a6"/>
        <w:rPr>
          <w:rFonts w:cs="Arial"/>
          <w:sz w:val="16"/>
          <w:szCs w:val="16"/>
        </w:rPr>
      </w:pPr>
      <w:r>
        <w:rPr>
          <w:sz w:val="16"/>
          <w:szCs w:val="16"/>
        </w:rPr>
        <w:t>Повестка дня:</w:t>
      </w:r>
    </w:p>
    <w:p w:rsidR="00245513" w:rsidRDefault="00245513" w:rsidP="00245513">
      <w:pPr>
        <w:pStyle w:val="a6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1.Рассмотрение и утверждение отчета Наблюдательного</w:t>
      </w:r>
      <w:r w:rsidR="009F4152">
        <w:rPr>
          <w:rFonts w:cs="Arial"/>
          <w:b/>
          <w:sz w:val="16"/>
          <w:szCs w:val="16"/>
        </w:rPr>
        <w:t xml:space="preserve"> совета по итогам работы за 2018</w:t>
      </w:r>
      <w:r>
        <w:rPr>
          <w:rFonts w:cs="Arial"/>
          <w:b/>
          <w:sz w:val="16"/>
          <w:szCs w:val="16"/>
        </w:rPr>
        <w:t>год.</w:t>
      </w:r>
    </w:p>
    <w:p w:rsidR="00245513" w:rsidRDefault="00245513" w:rsidP="00245513">
      <w:pPr>
        <w:pStyle w:val="a6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2.Рассмотрение и утверждение годового отчёта исполнительного органа о результатах деятельности АО «</w:t>
      </w:r>
      <w:r w:rsidR="009F4152">
        <w:rPr>
          <w:rFonts w:cs="Arial"/>
          <w:b/>
          <w:sz w:val="16"/>
          <w:szCs w:val="16"/>
        </w:rPr>
        <w:t>FOYKON» по итогам работы за 2018</w:t>
      </w:r>
      <w:r>
        <w:rPr>
          <w:rFonts w:cs="Arial"/>
          <w:b/>
          <w:sz w:val="16"/>
          <w:szCs w:val="16"/>
        </w:rPr>
        <w:t>год.</w:t>
      </w:r>
    </w:p>
    <w:p w:rsidR="00245513" w:rsidRDefault="00245513" w:rsidP="00245513">
      <w:pPr>
        <w:pStyle w:val="a6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3.Утверждение отчета ревизионной комиссии и заключения аудитора. </w:t>
      </w:r>
    </w:p>
    <w:p w:rsidR="00245513" w:rsidRDefault="00245513" w:rsidP="00245513">
      <w:pPr>
        <w:pStyle w:val="a6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4.Рассмотрение счета прибыли и убытков, распределение прибыли за 2017 год, утверждение размера дивидендов.</w:t>
      </w:r>
    </w:p>
    <w:p w:rsidR="00245513" w:rsidRDefault="00245513" w:rsidP="00245513">
      <w:pPr>
        <w:pStyle w:val="a6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5.Утвержден</w:t>
      </w:r>
      <w:r w:rsidR="009F4152">
        <w:rPr>
          <w:rFonts w:cs="Arial"/>
          <w:b/>
          <w:sz w:val="16"/>
          <w:szCs w:val="16"/>
        </w:rPr>
        <w:t>ие бизнес плана общества на 2019</w:t>
      </w:r>
      <w:r>
        <w:rPr>
          <w:rFonts w:cs="Arial"/>
          <w:b/>
          <w:sz w:val="16"/>
          <w:szCs w:val="16"/>
        </w:rPr>
        <w:t xml:space="preserve"> год. </w:t>
      </w:r>
    </w:p>
    <w:p w:rsidR="00245513" w:rsidRDefault="00245513" w:rsidP="00245513">
      <w:pPr>
        <w:pStyle w:val="a6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6. Утверждение контракта с Исполнительным органом. </w:t>
      </w:r>
    </w:p>
    <w:p w:rsidR="00245513" w:rsidRDefault="00245513" w:rsidP="00245513">
      <w:pPr>
        <w:pStyle w:val="a6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 xml:space="preserve">7.Утверждение вопроса о </w:t>
      </w:r>
      <w:proofErr w:type="gramStart"/>
      <w:r>
        <w:rPr>
          <w:rFonts w:cs="Arial"/>
          <w:b/>
          <w:sz w:val="16"/>
          <w:szCs w:val="16"/>
        </w:rPr>
        <w:t>выплате  вознаграждение</w:t>
      </w:r>
      <w:proofErr w:type="gramEnd"/>
      <w:r>
        <w:rPr>
          <w:rFonts w:cs="Arial"/>
          <w:b/>
          <w:sz w:val="16"/>
          <w:szCs w:val="16"/>
        </w:rPr>
        <w:t xml:space="preserve">  и размера членам НС.</w:t>
      </w:r>
    </w:p>
    <w:p w:rsidR="00245513" w:rsidRDefault="00245513" w:rsidP="00245513">
      <w:pPr>
        <w:pStyle w:val="a6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8.Выборы миноритарного комитета АО «FOYKON».</w:t>
      </w:r>
    </w:p>
    <w:p w:rsidR="00245513" w:rsidRDefault="00245513" w:rsidP="00245513">
      <w:pPr>
        <w:pStyle w:val="a6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9.Выборы ревизионной комиссии АО «FOYKON».</w:t>
      </w:r>
    </w:p>
    <w:p w:rsidR="00245513" w:rsidRDefault="00245513" w:rsidP="00245513">
      <w:pPr>
        <w:pStyle w:val="a6"/>
        <w:rPr>
          <w:rFonts w:cs="Arial"/>
          <w:b/>
          <w:sz w:val="16"/>
          <w:szCs w:val="16"/>
        </w:rPr>
      </w:pPr>
      <w:r>
        <w:rPr>
          <w:rFonts w:cs="Arial"/>
          <w:b/>
          <w:sz w:val="16"/>
          <w:szCs w:val="16"/>
        </w:rPr>
        <w:t>10.Избрание Наблюдательного Совета АО «FOYKON».</w:t>
      </w:r>
    </w:p>
    <w:p w:rsidR="00245513" w:rsidRDefault="00245513" w:rsidP="00245513">
      <w:pPr>
        <w:pStyle w:val="a6"/>
        <w:rPr>
          <w:rFonts w:cs="Arial"/>
          <w:b/>
          <w:sz w:val="16"/>
          <w:szCs w:val="16"/>
        </w:rPr>
      </w:pPr>
    </w:p>
    <w:p w:rsidR="00245513" w:rsidRDefault="000A4768" w:rsidP="00245513">
      <w:pPr>
        <w:pStyle w:val="a6"/>
        <w:rPr>
          <w:rFonts w:cs="Arial"/>
          <w:b/>
          <w:sz w:val="16"/>
          <w:szCs w:val="16"/>
        </w:rPr>
      </w:pPr>
      <w:r>
        <w:rPr>
          <w:rFonts w:cs="Arial"/>
          <w:sz w:val="16"/>
          <w:szCs w:val="16"/>
        </w:rPr>
        <w:t>Принято решение з</w:t>
      </w:r>
      <w:r w:rsidR="00245513">
        <w:rPr>
          <w:rFonts w:cs="Arial"/>
          <w:sz w:val="16"/>
          <w:szCs w:val="16"/>
        </w:rPr>
        <w:t>акрыть</w:t>
      </w:r>
      <w:r>
        <w:rPr>
          <w:rFonts w:cs="Arial"/>
          <w:sz w:val="16"/>
          <w:szCs w:val="16"/>
        </w:rPr>
        <w:t xml:space="preserve"> реестр акционеров на 10</w:t>
      </w:r>
      <w:r w:rsidR="001537DE">
        <w:rPr>
          <w:rFonts w:cs="Arial"/>
          <w:sz w:val="16"/>
          <w:szCs w:val="16"/>
        </w:rPr>
        <w:t>.05</w:t>
      </w:r>
      <w:r w:rsidR="009F4152">
        <w:rPr>
          <w:rFonts w:cs="Arial"/>
          <w:sz w:val="16"/>
          <w:szCs w:val="16"/>
        </w:rPr>
        <w:t>.2019</w:t>
      </w:r>
      <w:r w:rsidR="00245513">
        <w:rPr>
          <w:rFonts w:cs="Arial"/>
          <w:sz w:val="16"/>
          <w:szCs w:val="16"/>
        </w:rPr>
        <w:t xml:space="preserve"> </w:t>
      </w:r>
      <w:proofErr w:type="gramStart"/>
      <w:r w:rsidR="00245513">
        <w:rPr>
          <w:rFonts w:cs="Arial"/>
          <w:sz w:val="16"/>
          <w:szCs w:val="16"/>
        </w:rPr>
        <w:t>го</w:t>
      </w:r>
      <w:r w:rsidR="001537DE">
        <w:rPr>
          <w:rFonts w:cs="Arial"/>
          <w:sz w:val="16"/>
          <w:szCs w:val="16"/>
        </w:rPr>
        <w:t>да</w:t>
      </w:r>
      <w:r w:rsidR="0055027B">
        <w:rPr>
          <w:rFonts w:cs="Arial"/>
          <w:sz w:val="16"/>
          <w:szCs w:val="16"/>
        </w:rPr>
        <w:t xml:space="preserve">  для</w:t>
      </w:r>
      <w:proofErr w:type="gramEnd"/>
      <w:r w:rsidR="0055027B">
        <w:rPr>
          <w:rFonts w:cs="Arial"/>
          <w:sz w:val="16"/>
          <w:szCs w:val="16"/>
        </w:rPr>
        <w:t xml:space="preserve"> оповещения ст.62.и 28</w:t>
      </w:r>
      <w:r w:rsidR="001537DE">
        <w:rPr>
          <w:rFonts w:cs="Arial"/>
          <w:sz w:val="16"/>
          <w:szCs w:val="16"/>
        </w:rPr>
        <w:t>.05</w:t>
      </w:r>
      <w:r w:rsidR="00245513">
        <w:rPr>
          <w:rFonts w:cs="Arial"/>
          <w:sz w:val="16"/>
          <w:szCs w:val="16"/>
        </w:rPr>
        <w:t>.2</w:t>
      </w:r>
      <w:r w:rsidR="001537DE">
        <w:rPr>
          <w:rFonts w:cs="Arial"/>
          <w:sz w:val="16"/>
          <w:szCs w:val="16"/>
        </w:rPr>
        <w:t>019</w:t>
      </w:r>
      <w:r w:rsidR="00245513">
        <w:rPr>
          <w:rFonts w:cs="Arial"/>
          <w:sz w:val="16"/>
          <w:szCs w:val="16"/>
        </w:rPr>
        <w:t>г.на основании реестра составить список акционеров, имеющих право на участие в ОСА.(ст.61)</w:t>
      </w:r>
    </w:p>
    <w:p w:rsidR="00245513" w:rsidRDefault="00245513" w:rsidP="00245513">
      <w:pPr>
        <w:pStyle w:val="a6"/>
        <w:rPr>
          <w:sz w:val="16"/>
          <w:szCs w:val="16"/>
        </w:rPr>
      </w:pPr>
      <w:r>
        <w:rPr>
          <w:sz w:val="16"/>
          <w:szCs w:val="16"/>
        </w:rPr>
        <w:t>Регистр</w:t>
      </w:r>
      <w:r w:rsidR="001537DE">
        <w:rPr>
          <w:sz w:val="16"/>
          <w:szCs w:val="16"/>
        </w:rPr>
        <w:t>ация в день собрания, то есть 01 июня 2019</w:t>
      </w:r>
      <w:r>
        <w:rPr>
          <w:sz w:val="16"/>
          <w:szCs w:val="16"/>
        </w:rPr>
        <w:t>г. г. с</w:t>
      </w:r>
      <w:r>
        <w:rPr>
          <w:sz w:val="16"/>
          <w:szCs w:val="16"/>
          <w:lang w:val="uz-Cyrl-UZ"/>
        </w:rPr>
        <w:t xml:space="preserve"> </w:t>
      </w:r>
      <w:r>
        <w:rPr>
          <w:sz w:val="16"/>
          <w:szCs w:val="16"/>
        </w:rPr>
        <w:t>8-00 до</w:t>
      </w:r>
      <w:r>
        <w:rPr>
          <w:sz w:val="16"/>
          <w:szCs w:val="16"/>
          <w:lang w:val="uz-Cyrl-UZ"/>
        </w:rPr>
        <w:t xml:space="preserve"> </w:t>
      </w:r>
      <w:r>
        <w:rPr>
          <w:sz w:val="16"/>
          <w:szCs w:val="16"/>
        </w:rPr>
        <w:t>10-00 часов, во дворце культуры МВД Республики Узбекистан по адресу: г. Ташкент, ул. Чехова дом 5. Ориентир: Ташкентский филиал МГУ им М. В. Ломоносова, санаторий им. Федоровича, Государственное унитарное предприятие "</w:t>
      </w:r>
      <w:proofErr w:type="spellStart"/>
      <w:r>
        <w:rPr>
          <w:sz w:val="16"/>
          <w:szCs w:val="16"/>
        </w:rPr>
        <w:t>Сувсоз</w:t>
      </w:r>
      <w:proofErr w:type="spellEnd"/>
      <w:r>
        <w:rPr>
          <w:sz w:val="16"/>
          <w:szCs w:val="16"/>
        </w:rPr>
        <w:t>" (ГУП "</w:t>
      </w:r>
      <w:proofErr w:type="spellStart"/>
      <w:r>
        <w:rPr>
          <w:sz w:val="16"/>
          <w:szCs w:val="16"/>
        </w:rPr>
        <w:t>Сувсоз</w:t>
      </w:r>
      <w:proofErr w:type="spellEnd"/>
      <w:r>
        <w:rPr>
          <w:sz w:val="16"/>
          <w:szCs w:val="16"/>
        </w:rPr>
        <w:t>")Транспорт: автобус: 16,7, 60, 2, 80, 93, 22, 55, 120; маршрутное такси: 17, 62, 95,30,11.Акционерам при себе иметь -</w:t>
      </w:r>
      <w:r>
        <w:rPr>
          <w:sz w:val="16"/>
          <w:szCs w:val="16"/>
          <w:lang w:val="uz-Cyrl-UZ"/>
        </w:rPr>
        <w:t xml:space="preserve"> </w:t>
      </w:r>
      <w:r>
        <w:rPr>
          <w:sz w:val="16"/>
          <w:szCs w:val="16"/>
        </w:rPr>
        <w:t xml:space="preserve">паспорт, а </w:t>
      </w:r>
      <w:proofErr w:type="spellStart"/>
      <w:r>
        <w:rPr>
          <w:sz w:val="16"/>
          <w:szCs w:val="16"/>
        </w:rPr>
        <w:t>представител</w:t>
      </w:r>
      <w:r w:rsidR="009F4152" w:rsidRPr="001537DE">
        <w:rPr>
          <w:sz w:val="16"/>
          <w:szCs w:val="16"/>
        </w:rPr>
        <w:t>+</w:t>
      </w:r>
      <w:r>
        <w:rPr>
          <w:sz w:val="16"/>
          <w:szCs w:val="16"/>
        </w:rPr>
        <w:t>ям</w:t>
      </w:r>
      <w:proofErr w:type="spellEnd"/>
      <w:r>
        <w:rPr>
          <w:sz w:val="16"/>
          <w:szCs w:val="16"/>
        </w:rPr>
        <w:t xml:space="preserve"> акционеров – паспорт и нотариально заверенную доверенность.</w:t>
      </w:r>
    </w:p>
    <w:p w:rsidR="00245513" w:rsidRDefault="00245513" w:rsidP="00245513">
      <w:pPr>
        <w:pStyle w:val="a6"/>
        <w:rPr>
          <w:rFonts w:ascii="Calibri" w:hAnsi="Calibri"/>
          <w:i/>
          <w:sz w:val="16"/>
          <w:szCs w:val="16"/>
          <w:u w:val="single"/>
        </w:rPr>
      </w:pPr>
      <w:r>
        <w:rPr>
          <w:rFonts w:ascii="Calibri" w:hAnsi="Calibri"/>
          <w:sz w:val="16"/>
          <w:szCs w:val="16"/>
        </w:rPr>
        <w:t>По вопросам организации и проведения годового общего собрания акционеров, а также ознакомления со всеми материалами, подлежащими предоставлению акционерам при подготовке собрания обращаться по адре</w:t>
      </w:r>
      <w:r w:rsidR="001537DE">
        <w:rPr>
          <w:rFonts w:ascii="Calibri" w:hAnsi="Calibri"/>
          <w:sz w:val="16"/>
          <w:szCs w:val="16"/>
        </w:rPr>
        <w:t xml:space="preserve">су: г. Ташкент </w:t>
      </w:r>
      <w:proofErr w:type="spellStart"/>
      <w:proofErr w:type="gramStart"/>
      <w:r w:rsidR="001537DE">
        <w:rPr>
          <w:rFonts w:ascii="Calibri" w:hAnsi="Calibri"/>
          <w:sz w:val="16"/>
          <w:szCs w:val="16"/>
        </w:rPr>
        <w:t>Мирабадский</w:t>
      </w:r>
      <w:proofErr w:type="spellEnd"/>
      <w:r w:rsidR="001537DE">
        <w:rPr>
          <w:rFonts w:ascii="Calibri" w:hAnsi="Calibri"/>
          <w:sz w:val="16"/>
          <w:szCs w:val="16"/>
        </w:rPr>
        <w:t xml:space="preserve">  р</w:t>
      </w:r>
      <w:proofErr w:type="gramEnd"/>
      <w:r w:rsidR="001537DE">
        <w:rPr>
          <w:rFonts w:ascii="Calibri" w:hAnsi="Calibri"/>
          <w:sz w:val="16"/>
          <w:szCs w:val="16"/>
        </w:rPr>
        <w:t>-</w:t>
      </w:r>
      <w:r>
        <w:rPr>
          <w:rFonts w:ascii="Calibri" w:hAnsi="Calibri"/>
          <w:sz w:val="16"/>
          <w:szCs w:val="16"/>
        </w:rPr>
        <w:t xml:space="preserve">н, ул. </w:t>
      </w:r>
      <w:proofErr w:type="spellStart"/>
      <w:r>
        <w:rPr>
          <w:rFonts w:ascii="Calibri" w:hAnsi="Calibri"/>
          <w:sz w:val="16"/>
          <w:szCs w:val="16"/>
        </w:rPr>
        <w:t>Шахризабз</w:t>
      </w:r>
      <w:proofErr w:type="spellEnd"/>
      <w:r>
        <w:rPr>
          <w:rFonts w:ascii="Calibri" w:hAnsi="Calibri"/>
          <w:sz w:val="16"/>
          <w:szCs w:val="16"/>
        </w:rPr>
        <w:t xml:space="preserve"> дом 16А ,7 этаж 705 комната, тел:</w:t>
      </w:r>
      <w:r w:rsidR="001537DE" w:rsidRPr="001537DE">
        <w:rPr>
          <w:rFonts w:ascii="Calibri" w:hAnsi="Calibri"/>
          <w:sz w:val="16"/>
          <w:szCs w:val="16"/>
        </w:rPr>
        <w:t>71</w:t>
      </w:r>
      <w:r w:rsidR="001537DE">
        <w:rPr>
          <w:rFonts w:ascii="Calibri" w:hAnsi="Calibri"/>
          <w:sz w:val="16"/>
          <w:szCs w:val="16"/>
        </w:rPr>
        <w:t xml:space="preserve"> 236-75 </w:t>
      </w:r>
      <w:r>
        <w:rPr>
          <w:rFonts w:ascii="Calibri" w:hAnsi="Calibri"/>
          <w:sz w:val="16"/>
          <w:szCs w:val="16"/>
        </w:rPr>
        <w:t xml:space="preserve">13,(+99890)806-71-78, </w:t>
      </w:r>
      <w:proofErr w:type="spellStart"/>
      <w:r>
        <w:rPr>
          <w:rFonts w:ascii="Calibri" w:hAnsi="Calibri"/>
          <w:i/>
          <w:sz w:val="16"/>
          <w:szCs w:val="16"/>
          <w:u w:val="single"/>
          <w:lang w:val="en-US"/>
        </w:rPr>
        <w:t>foykon</w:t>
      </w:r>
      <w:proofErr w:type="spellEnd"/>
      <w:r>
        <w:rPr>
          <w:rFonts w:ascii="Calibri" w:hAnsi="Calibri"/>
          <w:i/>
          <w:sz w:val="16"/>
          <w:szCs w:val="16"/>
          <w:u w:val="single"/>
        </w:rPr>
        <w:t>.</w:t>
      </w:r>
      <w:proofErr w:type="spellStart"/>
      <w:r>
        <w:rPr>
          <w:rFonts w:ascii="Calibri" w:hAnsi="Calibri"/>
          <w:i/>
          <w:sz w:val="16"/>
          <w:szCs w:val="16"/>
          <w:u w:val="single"/>
          <w:lang w:val="en-US"/>
        </w:rPr>
        <w:t>uz</w:t>
      </w:r>
      <w:proofErr w:type="spellEnd"/>
      <w:r>
        <w:rPr>
          <w:rFonts w:ascii="Calibri" w:hAnsi="Calibri"/>
          <w:i/>
          <w:sz w:val="16"/>
          <w:szCs w:val="16"/>
          <w:u w:val="single"/>
        </w:rPr>
        <w:t xml:space="preserve">, </w:t>
      </w:r>
      <w:hyperlink r:id="rId4" w:history="1">
        <w:r>
          <w:rPr>
            <w:rStyle w:val="a5"/>
            <w:rFonts w:ascii="Calibri" w:hAnsi="Calibri"/>
            <w:i/>
            <w:sz w:val="16"/>
            <w:szCs w:val="16"/>
            <w:lang w:val="en-US"/>
          </w:rPr>
          <w:t>foykon</w:t>
        </w:r>
        <w:r>
          <w:rPr>
            <w:rStyle w:val="a5"/>
            <w:rFonts w:ascii="Calibri" w:hAnsi="Calibri"/>
            <w:i/>
            <w:sz w:val="16"/>
            <w:szCs w:val="16"/>
          </w:rPr>
          <w:t>@</w:t>
        </w:r>
        <w:r>
          <w:rPr>
            <w:rStyle w:val="a5"/>
            <w:rFonts w:ascii="Calibri" w:hAnsi="Calibri"/>
            <w:i/>
            <w:sz w:val="16"/>
            <w:szCs w:val="16"/>
            <w:lang w:val="en-US"/>
          </w:rPr>
          <w:t>mail</w:t>
        </w:r>
        <w:r>
          <w:rPr>
            <w:rStyle w:val="a5"/>
            <w:rFonts w:ascii="Calibri" w:hAnsi="Calibri"/>
            <w:i/>
            <w:sz w:val="16"/>
            <w:szCs w:val="16"/>
          </w:rPr>
          <w:t>.</w:t>
        </w:r>
        <w:proofErr w:type="spellStart"/>
        <w:r>
          <w:rPr>
            <w:rStyle w:val="a5"/>
            <w:rFonts w:ascii="Calibri" w:hAnsi="Calibri"/>
            <w:i/>
            <w:sz w:val="16"/>
            <w:szCs w:val="16"/>
            <w:lang w:val="en-US"/>
          </w:rPr>
          <w:t>ru</w:t>
        </w:r>
        <w:proofErr w:type="spellEnd"/>
      </w:hyperlink>
    </w:p>
    <w:p w:rsidR="00245513" w:rsidRDefault="00245513" w:rsidP="00245513">
      <w:pPr>
        <w:pStyle w:val="a6"/>
        <w:rPr>
          <w:rFonts w:ascii="Calibri" w:hAnsi="Calibri"/>
          <w:i/>
          <w:sz w:val="16"/>
          <w:szCs w:val="16"/>
          <w:u w:val="single"/>
        </w:rPr>
      </w:pPr>
      <w:r>
        <w:rPr>
          <w:rFonts w:ascii="Calibri" w:hAnsi="Calibri"/>
          <w:sz w:val="16"/>
          <w:szCs w:val="16"/>
          <w:u w:val="single"/>
        </w:rPr>
        <w:t>Уважаемые акционеры</w:t>
      </w:r>
      <w:r>
        <w:rPr>
          <w:rFonts w:ascii="Calibri" w:hAnsi="Calibri"/>
          <w:sz w:val="16"/>
          <w:szCs w:val="16"/>
        </w:rPr>
        <w:t xml:space="preserve"> просим Вас предоставить в АО «</w:t>
      </w:r>
      <w:r>
        <w:rPr>
          <w:rFonts w:ascii="Calibri" w:hAnsi="Calibri"/>
          <w:sz w:val="16"/>
          <w:szCs w:val="16"/>
          <w:lang w:val="en-US"/>
        </w:rPr>
        <w:t>FOYKON</w:t>
      </w:r>
      <w:r>
        <w:rPr>
          <w:rFonts w:ascii="Calibri" w:hAnsi="Calibri"/>
          <w:sz w:val="16"/>
          <w:szCs w:val="16"/>
        </w:rPr>
        <w:t xml:space="preserve">» по адресу: г. Ташкент </w:t>
      </w:r>
      <w:proofErr w:type="spellStart"/>
      <w:r>
        <w:rPr>
          <w:rFonts w:ascii="Calibri" w:hAnsi="Calibri"/>
          <w:sz w:val="16"/>
          <w:szCs w:val="16"/>
        </w:rPr>
        <w:t>Мирабадский</w:t>
      </w:r>
      <w:proofErr w:type="spellEnd"/>
      <w:r>
        <w:rPr>
          <w:rFonts w:ascii="Calibri" w:hAnsi="Calibri"/>
          <w:sz w:val="16"/>
          <w:szCs w:val="16"/>
        </w:rPr>
        <w:t xml:space="preserve">  район, ул. </w:t>
      </w:r>
      <w:proofErr w:type="spellStart"/>
      <w:r>
        <w:rPr>
          <w:rFonts w:ascii="Calibri" w:hAnsi="Calibri"/>
          <w:sz w:val="16"/>
          <w:szCs w:val="16"/>
        </w:rPr>
        <w:t>Шахризабз</w:t>
      </w:r>
      <w:proofErr w:type="spellEnd"/>
      <w:r>
        <w:rPr>
          <w:rFonts w:ascii="Calibri" w:hAnsi="Calibri"/>
          <w:sz w:val="16"/>
          <w:szCs w:val="16"/>
        </w:rPr>
        <w:t xml:space="preserve"> дом 16А ,7 этаж 705 комната, тел: </w:t>
      </w:r>
      <w:r w:rsidR="001537DE" w:rsidRPr="001537DE">
        <w:rPr>
          <w:rFonts w:ascii="Calibri" w:hAnsi="Calibri"/>
          <w:sz w:val="16"/>
          <w:szCs w:val="16"/>
        </w:rPr>
        <w:t xml:space="preserve">71 </w:t>
      </w:r>
      <w:r>
        <w:rPr>
          <w:rFonts w:ascii="Calibri" w:hAnsi="Calibri"/>
          <w:sz w:val="16"/>
          <w:szCs w:val="16"/>
        </w:rPr>
        <w:t xml:space="preserve">236-75-13,(+99890)806-71-78, </w:t>
      </w:r>
      <w:proofErr w:type="spellStart"/>
      <w:r>
        <w:rPr>
          <w:rFonts w:ascii="Calibri" w:hAnsi="Calibri"/>
          <w:i/>
          <w:sz w:val="16"/>
          <w:szCs w:val="16"/>
          <w:u w:val="single"/>
          <w:lang w:val="en-US"/>
        </w:rPr>
        <w:t>foykon</w:t>
      </w:r>
      <w:proofErr w:type="spellEnd"/>
      <w:r>
        <w:rPr>
          <w:rFonts w:ascii="Calibri" w:hAnsi="Calibri"/>
          <w:i/>
          <w:sz w:val="16"/>
          <w:szCs w:val="16"/>
          <w:u w:val="single"/>
        </w:rPr>
        <w:t>.</w:t>
      </w:r>
      <w:proofErr w:type="spellStart"/>
      <w:r>
        <w:rPr>
          <w:rFonts w:ascii="Calibri" w:hAnsi="Calibri"/>
          <w:i/>
          <w:sz w:val="16"/>
          <w:szCs w:val="16"/>
          <w:u w:val="single"/>
          <w:lang w:val="en-US"/>
        </w:rPr>
        <w:t>uz</w:t>
      </w:r>
      <w:proofErr w:type="spellEnd"/>
      <w:r>
        <w:rPr>
          <w:rFonts w:ascii="Calibri" w:hAnsi="Calibri"/>
          <w:i/>
          <w:sz w:val="16"/>
          <w:szCs w:val="16"/>
          <w:u w:val="single"/>
        </w:rPr>
        <w:t xml:space="preserve">, </w:t>
      </w:r>
      <w:hyperlink r:id="rId5" w:history="1">
        <w:r>
          <w:rPr>
            <w:rStyle w:val="a5"/>
            <w:rFonts w:ascii="Calibri" w:hAnsi="Calibri"/>
            <w:i/>
            <w:sz w:val="16"/>
            <w:szCs w:val="16"/>
            <w:lang w:val="en-US"/>
          </w:rPr>
          <w:t>foykon</w:t>
        </w:r>
        <w:r>
          <w:rPr>
            <w:rStyle w:val="a5"/>
            <w:rFonts w:ascii="Calibri" w:hAnsi="Calibri"/>
            <w:i/>
            <w:sz w:val="16"/>
            <w:szCs w:val="16"/>
          </w:rPr>
          <w:t>@</w:t>
        </w:r>
        <w:r>
          <w:rPr>
            <w:rStyle w:val="a5"/>
            <w:rFonts w:ascii="Calibri" w:hAnsi="Calibri"/>
            <w:i/>
            <w:sz w:val="16"/>
            <w:szCs w:val="16"/>
            <w:lang w:val="en-US"/>
          </w:rPr>
          <w:t>mail</w:t>
        </w:r>
        <w:r>
          <w:rPr>
            <w:rStyle w:val="a5"/>
            <w:rFonts w:ascii="Calibri" w:hAnsi="Calibri"/>
            <w:i/>
            <w:sz w:val="16"/>
            <w:szCs w:val="16"/>
          </w:rPr>
          <w:t>.</w:t>
        </w:r>
        <w:proofErr w:type="spellStart"/>
        <w:r>
          <w:rPr>
            <w:rStyle w:val="a5"/>
            <w:rFonts w:ascii="Calibri" w:hAnsi="Calibri"/>
            <w:i/>
            <w:sz w:val="16"/>
            <w:szCs w:val="16"/>
            <w:lang w:val="en-US"/>
          </w:rPr>
          <w:t>ru</w:t>
        </w:r>
        <w:proofErr w:type="spellEnd"/>
      </w:hyperlink>
      <w:r w:rsidRPr="00026D2F">
        <w:rPr>
          <w:rFonts w:ascii="Calibri" w:hAnsi="Calibri"/>
          <w:i/>
          <w:sz w:val="16"/>
          <w:szCs w:val="16"/>
        </w:rPr>
        <w:t xml:space="preserve"> </w:t>
      </w:r>
      <w:r>
        <w:rPr>
          <w:rFonts w:ascii="Calibri" w:hAnsi="Calibri"/>
          <w:sz w:val="16"/>
          <w:szCs w:val="16"/>
        </w:rPr>
        <w:t>и в депозитарий</w:t>
      </w:r>
      <w:r>
        <w:rPr>
          <w:rFonts w:ascii="Calibri" w:hAnsi="Calibri"/>
          <w:sz w:val="16"/>
          <w:szCs w:val="16"/>
          <w:lang w:val="uz-Cyrl-UZ"/>
        </w:rPr>
        <w:t xml:space="preserve"> «Mulk sarmoya brokerlik uyi» по а</w:t>
      </w:r>
      <w:r w:rsidR="00EB6ED1">
        <w:rPr>
          <w:rFonts w:ascii="Calibri" w:hAnsi="Calibri"/>
          <w:sz w:val="16"/>
          <w:szCs w:val="16"/>
          <w:lang w:val="uz-Cyrl-UZ"/>
        </w:rPr>
        <w:t xml:space="preserve">дресу г. Ташкент ул.Мустакиллик -107,тел.712673520 </w:t>
      </w:r>
      <w:r>
        <w:rPr>
          <w:rFonts w:ascii="Calibri" w:hAnsi="Calibri"/>
          <w:sz w:val="16"/>
          <w:szCs w:val="16"/>
          <w:lang w:val="uz-Cyrl-UZ"/>
        </w:rPr>
        <w:t>,</w:t>
      </w:r>
      <w:r>
        <w:rPr>
          <w:rFonts w:ascii="Calibri" w:hAnsi="Calibri"/>
          <w:sz w:val="16"/>
          <w:szCs w:val="16"/>
        </w:rPr>
        <w:t xml:space="preserve"> ваш электронный адрес, а также достоверные паспортные данные, ИНН, новый почтовый адрес и индекс, номер телефона для контакта, расчетный счет и номер пластиковой банковской карточки для зачисления дивидендов.</w:t>
      </w:r>
    </w:p>
    <w:p w:rsidR="00245513" w:rsidRDefault="00245513" w:rsidP="00245513">
      <w:pPr>
        <w:pStyle w:val="a6"/>
        <w:rPr>
          <w:rFonts w:ascii="Calibri" w:hAnsi="Calibri"/>
          <w:sz w:val="16"/>
          <w:szCs w:val="16"/>
          <w:u w:val="single"/>
        </w:rPr>
      </w:pPr>
      <w:r>
        <w:rPr>
          <w:rFonts w:ascii="Calibri" w:hAnsi="Calibri"/>
          <w:sz w:val="16"/>
          <w:szCs w:val="16"/>
          <w:u w:val="single"/>
        </w:rPr>
        <w:t xml:space="preserve">В случае не предоставления вышеуказанных данных, дивиденды выплачиваться не будут. </w:t>
      </w:r>
    </w:p>
    <w:p w:rsidR="00245513" w:rsidRDefault="00245513" w:rsidP="00245513">
      <w:pPr>
        <w:pStyle w:val="a6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Согласно ст. 62 Закона </w:t>
      </w:r>
      <w:proofErr w:type="spellStart"/>
      <w:r>
        <w:rPr>
          <w:rFonts w:ascii="Calibri" w:hAnsi="Calibri"/>
          <w:sz w:val="16"/>
          <w:szCs w:val="16"/>
        </w:rPr>
        <w:t>РУз</w:t>
      </w:r>
      <w:proofErr w:type="spellEnd"/>
      <w:r>
        <w:rPr>
          <w:rFonts w:ascii="Calibri" w:hAnsi="Calibri"/>
          <w:sz w:val="16"/>
          <w:szCs w:val="16"/>
        </w:rPr>
        <w:t>. От 6 мая 2014 г., № ЗРУ-370 «Об акционерных обществах и защите прав акционеров» (новая редакция) Сообщение о проведении общего собрания акционеров публикуется на официальном веб-сайте</w:t>
      </w:r>
      <w:r>
        <w:rPr>
          <w:rFonts w:ascii="Calibri" w:hAnsi="Calibri"/>
          <w:i/>
          <w:sz w:val="16"/>
          <w:szCs w:val="16"/>
          <w:u w:val="single"/>
        </w:rPr>
        <w:t xml:space="preserve"> </w:t>
      </w:r>
      <w:proofErr w:type="spellStart"/>
      <w:proofErr w:type="gramStart"/>
      <w:r>
        <w:rPr>
          <w:rFonts w:ascii="Calibri" w:hAnsi="Calibri"/>
          <w:i/>
          <w:sz w:val="16"/>
          <w:szCs w:val="16"/>
          <w:u w:val="single"/>
          <w:lang w:val="en-US"/>
        </w:rPr>
        <w:t>foykon</w:t>
      </w:r>
      <w:proofErr w:type="spellEnd"/>
      <w:r>
        <w:rPr>
          <w:rFonts w:ascii="Calibri" w:hAnsi="Calibri"/>
          <w:i/>
          <w:sz w:val="16"/>
          <w:szCs w:val="16"/>
          <w:u w:val="single"/>
        </w:rPr>
        <w:t>.</w:t>
      </w:r>
      <w:proofErr w:type="spellStart"/>
      <w:r>
        <w:rPr>
          <w:rFonts w:ascii="Calibri" w:hAnsi="Calibri"/>
          <w:i/>
          <w:sz w:val="16"/>
          <w:szCs w:val="16"/>
          <w:u w:val="single"/>
          <w:lang w:val="en-US"/>
        </w:rPr>
        <w:t>uz</w:t>
      </w:r>
      <w:proofErr w:type="spellEnd"/>
      <w:r>
        <w:rPr>
          <w:rFonts w:ascii="Calibri" w:hAnsi="Calibri"/>
          <w:i/>
          <w:sz w:val="16"/>
          <w:szCs w:val="16"/>
          <w:u w:val="single"/>
        </w:rPr>
        <w:t xml:space="preserve">, </w:t>
      </w:r>
      <w:r>
        <w:rPr>
          <w:rFonts w:ascii="Calibri" w:hAnsi="Calibri"/>
          <w:sz w:val="16"/>
          <w:szCs w:val="16"/>
        </w:rPr>
        <w:t xml:space="preserve"> общества</w:t>
      </w:r>
      <w:proofErr w:type="gramEnd"/>
      <w:r>
        <w:rPr>
          <w:rFonts w:ascii="Calibri" w:hAnsi="Calibri"/>
          <w:sz w:val="16"/>
          <w:szCs w:val="16"/>
        </w:rPr>
        <w:t>, в средствах массовой информации, а также направляется акционерам по электрон</w:t>
      </w:r>
      <w:r w:rsidR="00E62E85">
        <w:rPr>
          <w:rFonts w:ascii="Calibri" w:hAnsi="Calibri"/>
          <w:sz w:val="16"/>
          <w:szCs w:val="16"/>
        </w:rPr>
        <w:t>ной почте не позднее чем за 21</w:t>
      </w:r>
      <w:r>
        <w:rPr>
          <w:rFonts w:ascii="Calibri" w:hAnsi="Calibri"/>
          <w:sz w:val="16"/>
          <w:szCs w:val="16"/>
        </w:rPr>
        <w:t xml:space="preserve"> д</w:t>
      </w:r>
      <w:r w:rsidR="0029555F">
        <w:rPr>
          <w:rFonts w:ascii="Calibri" w:hAnsi="Calibri"/>
          <w:sz w:val="16"/>
          <w:szCs w:val="16"/>
        </w:rPr>
        <w:t>ней, но не ранее чем за 30</w:t>
      </w:r>
      <w:bookmarkStart w:id="0" w:name="_GoBack"/>
      <w:bookmarkEnd w:id="0"/>
      <w:r>
        <w:rPr>
          <w:rFonts w:ascii="Calibri" w:hAnsi="Calibri"/>
          <w:sz w:val="16"/>
          <w:szCs w:val="16"/>
        </w:rPr>
        <w:t xml:space="preserve"> дней до даты проведения общего собрания акционеров. </w:t>
      </w:r>
    </w:p>
    <w:p w:rsidR="00245513" w:rsidRDefault="00245513" w:rsidP="00245513">
      <w:pPr>
        <w:pStyle w:val="a6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Согласно со ст. 42 Закона </w:t>
      </w:r>
      <w:proofErr w:type="spellStart"/>
      <w:r>
        <w:rPr>
          <w:rFonts w:ascii="Calibri" w:hAnsi="Calibri"/>
          <w:sz w:val="16"/>
          <w:szCs w:val="16"/>
        </w:rPr>
        <w:t>РУз</w:t>
      </w:r>
      <w:proofErr w:type="spellEnd"/>
      <w:r>
        <w:rPr>
          <w:rFonts w:ascii="Calibri" w:hAnsi="Calibri"/>
          <w:sz w:val="16"/>
          <w:szCs w:val="16"/>
        </w:rPr>
        <w:t xml:space="preserve">. от 6 мая 2014 г., № ЗРУ-370 «Об акционерных обществах и защите прав акционеров» (новая редакция), Акционер обязан своевременно информировать депозитарий, оказывающий услуги по учету прав на его акции, об изменениях, своих данных. В случаях непредставления акционером информации об изменении своих данных Центральный депозитарий и депозитарий, оказывающий услуги по учету прав на его акции, не несут ответственности за причиненные акционеру в связи с этим убытки. Для справки НС </w:t>
      </w:r>
      <w:r w:rsidR="001537DE">
        <w:rPr>
          <w:rFonts w:ascii="Calibri" w:hAnsi="Calibri"/>
          <w:sz w:val="16"/>
          <w:szCs w:val="16"/>
          <w:lang w:val="en-US"/>
        </w:rPr>
        <w:t>71-</w:t>
      </w:r>
      <w:r>
        <w:rPr>
          <w:rFonts w:ascii="Calibri" w:hAnsi="Calibri"/>
          <w:sz w:val="16"/>
          <w:szCs w:val="16"/>
        </w:rPr>
        <w:t>236-75-13,90-8067178</w:t>
      </w:r>
      <w:hyperlink r:id="rId6" w:history="1">
        <w:r>
          <w:rPr>
            <w:rStyle w:val="a5"/>
            <w:rFonts w:ascii="Calibri" w:hAnsi="Calibri"/>
            <w:i/>
            <w:sz w:val="16"/>
            <w:szCs w:val="16"/>
            <w:lang w:val="en-US"/>
          </w:rPr>
          <w:t>foykon</w:t>
        </w:r>
        <w:r>
          <w:rPr>
            <w:rStyle w:val="a5"/>
            <w:rFonts w:ascii="Calibri" w:hAnsi="Calibri"/>
            <w:i/>
            <w:sz w:val="16"/>
            <w:szCs w:val="16"/>
          </w:rPr>
          <w:t>@</w:t>
        </w:r>
        <w:r>
          <w:rPr>
            <w:rStyle w:val="a5"/>
            <w:rFonts w:ascii="Calibri" w:hAnsi="Calibri"/>
            <w:i/>
            <w:sz w:val="16"/>
            <w:szCs w:val="16"/>
            <w:lang w:val="en-US"/>
          </w:rPr>
          <w:t>mail</w:t>
        </w:r>
        <w:r>
          <w:rPr>
            <w:rStyle w:val="a5"/>
            <w:rFonts w:ascii="Calibri" w:hAnsi="Calibri"/>
            <w:i/>
            <w:sz w:val="16"/>
            <w:szCs w:val="16"/>
          </w:rPr>
          <w:t>.</w:t>
        </w:r>
        <w:proofErr w:type="spellStart"/>
        <w:r>
          <w:rPr>
            <w:rStyle w:val="a5"/>
            <w:rFonts w:ascii="Calibri" w:hAnsi="Calibri"/>
            <w:i/>
            <w:sz w:val="16"/>
            <w:szCs w:val="16"/>
            <w:lang w:val="en-US"/>
          </w:rPr>
          <w:t>ru</w:t>
        </w:r>
        <w:proofErr w:type="spellEnd"/>
      </w:hyperlink>
      <w:r>
        <w:rPr>
          <w:sz w:val="16"/>
          <w:szCs w:val="16"/>
        </w:rPr>
        <w:t>.</w:t>
      </w:r>
    </w:p>
    <w:p w:rsidR="00245513" w:rsidRDefault="00245513" w:rsidP="00245513">
      <w:pPr>
        <w:pStyle w:val="a6"/>
        <w:rPr>
          <w:rFonts w:ascii="Calibri" w:hAnsi="Calibri"/>
          <w:sz w:val="16"/>
          <w:szCs w:val="16"/>
        </w:rPr>
      </w:pPr>
      <w:r>
        <w:rPr>
          <w:rFonts w:ascii="Calibri" w:hAnsi="Calibri"/>
          <w:sz w:val="16"/>
          <w:szCs w:val="16"/>
        </w:rPr>
        <w:t xml:space="preserve">         </w:t>
      </w:r>
      <w:r>
        <w:rPr>
          <w:rFonts w:ascii="Calibri" w:hAnsi="Calibri"/>
          <w:sz w:val="16"/>
          <w:szCs w:val="16"/>
        </w:rPr>
        <w:tab/>
      </w:r>
      <w:r>
        <w:rPr>
          <w:rFonts w:ascii="Calibri" w:hAnsi="Calibri"/>
          <w:sz w:val="16"/>
          <w:szCs w:val="16"/>
        </w:rPr>
        <w:tab/>
      </w:r>
    </w:p>
    <w:p w:rsidR="00245513" w:rsidRDefault="00245513" w:rsidP="00245513">
      <w:pPr>
        <w:pStyle w:val="a3"/>
        <w:rPr>
          <w:rFonts w:ascii="Calibri" w:hAnsi="Calibri"/>
          <w:sz w:val="16"/>
          <w:szCs w:val="16"/>
          <w:u w:val="single"/>
        </w:rPr>
      </w:pPr>
    </w:p>
    <w:p w:rsidR="00245513" w:rsidRDefault="00245513" w:rsidP="00245513">
      <w:pPr>
        <w:pStyle w:val="a6"/>
        <w:jc w:val="center"/>
        <w:rPr>
          <w:b/>
          <w:sz w:val="16"/>
          <w:szCs w:val="16"/>
        </w:rPr>
      </w:pPr>
    </w:p>
    <w:p w:rsidR="00245513" w:rsidRDefault="00245513" w:rsidP="00245513">
      <w:pPr>
        <w:pStyle w:val="a6"/>
        <w:jc w:val="center"/>
        <w:rPr>
          <w:b/>
          <w:sz w:val="16"/>
          <w:szCs w:val="16"/>
        </w:rPr>
      </w:pPr>
    </w:p>
    <w:p w:rsidR="00245513" w:rsidRDefault="00245513" w:rsidP="00245513">
      <w:pPr>
        <w:pStyle w:val="a6"/>
        <w:jc w:val="center"/>
        <w:rPr>
          <w:b/>
          <w:sz w:val="16"/>
          <w:szCs w:val="16"/>
        </w:rPr>
      </w:pPr>
    </w:p>
    <w:p w:rsidR="00245513" w:rsidRDefault="00245513" w:rsidP="00245513">
      <w:pPr>
        <w:pStyle w:val="a6"/>
        <w:jc w:val="center"/>
        <w:rPr>
          <w:b/>
          <w:sz w:val="16"/>
          <w:szCs w:val="16"/>
        </w:rPr>
      </w:pPr>
    </w:p>
    <w:p w:rsidR="00245513" w:rsidRDefault="00245513" w:rsidP="00245513">
      <w:pPr>
        <w:pStyle w:val="a6"/>
        <w:jc w:val="center"/>
        <w:rPr>
          <w:b/>
          <w:sz w:val="16"/>
          <w:szCs w:val="16"/>
        </w:rPr>
      </w:pPr>
    </w:p>
    <w:p w:rsidR="00245513" w:rsidRDefault="00245513" w:rsidP="00245513">
      <w:pPr>
        <w:pStyle w:val="a6"/>
        <w:jc w:val="center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lastRenderedPageBreak/>
        <w:t>Х  А</w:t>
      </w:r>
      <w:proofErr w:type="gramEnd"/>
      <w:r>
        <w:rPr>
          <w:b/>
          <w:sz w:val="16"/>
          <w:szCs w:val="16"/>
        </w:rPr>
        <w:t xml:space="preserve">  Б  А  Р  Н  О  М  А</w:t>
      </w:r>
    </w:p>
    <w:p w:rsidR="00245513" w:rsidRDefault="00245513" w:rsidP="00245513">
      <w:pPr>
        <w:pStyle w:val="a6"/>
        <w:jc w:val="center"/>
        <w:rPr>
          <w:b/>
          <w:sz w:val="16"/>
          <w:szCs w:val="16"/>
        </w:rPr>
      </w:pPr>
      <w:proofErr w:type="spellStart"/>
      <w:proofErr w:type="gramStart"/>
      <w:r>
        <w:rPr>
          <w:b/>
          <w:sz w:val="16"/>
          <w:szCs w:val="16"/>
        </w:rPr>
        <w:t>Хурматли</w:t>
      </w:r>
      <w:proofErr w:type="spellEnd"/>
      <w:r>
        <w:rPr>
          <w:b/>
          <w:sz w:val="16"/>
          <w:szCs w:val="16"/>
        </w:rPr>
        <w:t xml:space="preserve">  </w:t>
      </w:r>
      <w:proofErr w:type="spellStart"/>
      <w:r>
        <w:rPr>
          <w:b/>
          <w:sz w:val="16"/>
          <w:szCs w:val="16"/>
        </w:rPr>
        <w:t>акциядор</w:t>
      </w:r>
      <w:proofErr w:type="spellEnd"/>
      <w:proofErr w:type="gramEnd"/>
      <w:r>
        <w:rPr>
          <w:b/>
          <w:sz w:val="16"/>
          <w:szCs w:val="16"/>
        </w:rPr>
        <w:t xml:space="preserve"> !</w:t>
      </w:r>
    </w:p>
    <w:p w:rsidR="00245513" w:rsidRDefault="00245513" w:rsidP="00245513">
      <w:pPr>
        <w:pStyle w:val="a6"/>
        <w:rPr>
          <w:sz w:val="16"/>
          <w:szCs w:val="16"/>
        </w:rPr>
      </w:pPr>
      <w:r>
        <w:rPr>
          <w:sz w:val="16"/>
          <w:szCs w:val="16"/>
        </w:rPr>
        <w:t xml:space="preserve">«FOYKON» АЖ </w:t>
      </w:r>
      <w:proofErr w:type="spellStart"/>
      <w:r>
        <w:rPr>
          <w:sz w:val="16"/>
          <w:szCs w:val="16"/>
        </w:rPr>
        <w:t>акциядорларининг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йил</w:t>
      </w:r>
      <w:r w:rsidR="00E62E85">
        <w:rPr>
          <w:sz w:val="16"/>
          <w:szCs w:val="16"/>
        </w:rPr>
        <w:t>лик</w:t>
      </w:r>
      <w:proofErr w:type="spellEnd"/>
      <w:r w:rsidR="00E62E85">
        <w:rPr>
          <w:sz w:val="16"/>
          <w:szCs w:val="16"/>
        </w:rPr>
        <w:t xml:space="preserve"> </w:t>
      </w:r>
      <w:proofErr w:type="spellStart"/>
      <w:r w:rsidR="00E62E85">
        <w:rPr>
          <w:sz w:val="16"/>
          <w:szCs w:val="16"/>
        </w:rPr>
        <w:t>умумий</w:t>
      </w:r>
      <w:proofErr w:type="spellEnd"/>
      <w:r w:rsidR="00E62E85">
        <w:rPr>
          <w:sz w:val="16"/>
          <w:szCs w:val="16"/>
        </w:rPr>
        <w:t xml:space="preserve"> </w:t>
      </w:r>
      <w:proofErr w:type="spellStart"/>
      <w:proofErr w:type="gramStart"/>
      <w:r w:rsidR="00E62E85">
        <w:rPr>
          <w:sz w:val="16"/>
          <w:szCs w:val="16"/>
        </w:rPr>
        <w:t>йигилиши</w:t>
      </w:r>
      <w:proofErr w:type="spellEnd"/>
      <w:r w:rsidR="00E62E85">
        <w:rPr>
          <w:sz w:val="16"/>
          <w:szCs w:val="16"/>
        </w:rPr>
        <w:t xml:space="preserve">  2019</w:t>
      </w:r>
      <w:proofErr w:type="gramEnd"/>
      <w:r w:rsidR="00E62E85">
        <w:rPr>
          <w:sz w:val="16"/>
          <w:szCs w:val="16"/>
        </w:rPr>
        <w:t xml:space="preserve"> </w:t>
      </w:r>
      <w:proofErr w:type="spellStart"/>
      <w:r w:rsidR="00E62E85">
        <w:rPr>
          <w:sz w:val="16"/>
          <w:szCs w:val="16"/>
        </w:rPr>
        <w:t>йил</w:t>
      </w:r>
      <w:proofErr w:type="spellEnd"/>
      <w:r w:rsidR="00E62E85">
        <w:rPr>
          <w:sz w:val="16"/>
          <w:szCs w:val="16"/>
        </w:rPr>
        <w:t xml:space="preserve"> 01</w:t>
      </w:r>
      <w:r>
        <w:rPr>
          <w:sz w:val="16"/>
          <w:szCs w:val="16"/>
        </w:rPr>
        <w:t xml:space="preserve"> июнь </w:t>
      </w:r>
      <w:proofErr w:type="spellStart"/>
      <w:r>
        <w:rPr>
          <w:sz w:val="16"/>
          <w:szCs w:val="16"/>
        </w:rPr>
        <w:t>куни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соат</w:t>
      </w:r>
      <w:proofErr w:type="spellEnd"/>
      <w:r>
        <w:rPr>
          <w:sz w:val="16"/>
          <w:szCs w:val="16"/>
        </w:rPr>
        <w:t xml:space="preserve"> 10-00 дан 12-00 </w:t>
      </w:r>
      <w:proofErr w:type="spellStart"/>
      <w:r>
        <w:rPr>
          <w:sz w:val="16"/>
          <w:szCs w:val="16"/>
        </w:rPr>
        <w:t>гача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Узбекистон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Республикаси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ИИВнинг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Маданият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саройида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залида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манзили</w:t>
      </w:r>
      <w:proofErr w:type="spellEnd"/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</w:rPr>
        <w:t>Тошкент</w:t>
      </w:r>
      <w:proofErr w:type="spellEnd"/>
      <w:r>
        <w:rPr>
          <w:sz w:val="16"/>
          <w:szCs w:val="16"/>
        </w:rPr>
        <w:t xml:space="preserve"> ш., Чехов </w:t>
      </w:r>
      <w:proofErr w:type="spellStart"/>
      <w:r>
        <w:rPr>
          <w:sz w:val="16"/>
          <w:szCs w:val="16"/>
        </w:rPr>
        <w:t>кучаси</w:t>
      </w:r>
      <w:proofErr w:type="spellEnd"/>
      <w:r>
        <w:rPr>
          <w:sz w:val="16"/>
          <w:szCs w:val="16"/>
        </w:rPr>
        <w:t xml:space="preserve"> 5 </w:t>
      </w:r>
      <w:proofErr w:type="spellStart"/>
      <w:r>
        <w:rPr>
          <w:sz w:val="16"/>
          <w:szCs w:val="16"/>
        </w:rPr>
        <w:t>уй</w:t>
      </w:r>
      <w:proofErr w:type="spellEnd"/>
      <w:r>
        <w:rPr>
          <w:sz w:val="16"/>
          <w:szCs w:val="16"/>
        </w:rPr>
        <w:t>..</w:t>
      </w:r>
    </w:p>
    <w:p w:rsidR="00245513" w:rsidRDefault="00245513" w:rsidP="00245513">
      <w:pPr>
        <w:pStyle w:val="a6"/>
        <w:rPr>
          <w:sz w:val="16"/>
          <w:szCs w:val="16"/>
        </w:rPr>
      </w:pPr>
      <w:proofErr w:type="gramStart"/>
      <w:r>
        <w:rPr>
          <w:sz w:val="16"/>
          <w:szCs w:val="16"/>
        </w:rPr>
        <w:t>КУН  ТАРТИБИ</w:t>
      </w:r>
      <w:proofErr w:type="gramEnd"/>
      <w:r>
        <w:rPr>
          <w:sz w:val="16"/>
          <w:szCs w:val="16"/>
        </w:rPr>
        <w:t>:</w:t>
      </w:r>
    </w:p>
    <w:p w:rsidR="00245513" w:rsidRDefault="00E62E85" w:rsidP="00245513">
      <w:pPr>
        <w:pStyle w:val="a6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1.Кузатув </w:t>
      </w:r>
      <w:proofErr w:type="spellStart"/>
      <w:r>
        <w:rPr>
          <w:b/>
          <w:sz w:val="16"/>
          <w:szCs w:val="16"/>
        </w:rPr>
        <w:t>кенгашининг</w:t>
      </w:r>
      <w:proofErr w:type="spellEnd"/>
      <w:r>
        <w:rPr>
          <w:b/>
          <w:sz w:val="16"/>
          <w:szCs w:val="16"/>
        </w:rPr>
        <w:t xml:space="preserve"> 2018</w:t>
      </w:r>
      <w:r w:rsidR="00245513">
        <w:rPr>
          <w:b/>
          <w:sz w:val="16"/>
          <w:szCs w:val="16"/>
        </w:rPr>
        <w:t xml:space="preserve">йил </w:t>
      </w:r>
      <w:proofErr w:type="spellStart"/>
      <w:r w:rsidR="00245513">
        <w:rPr>
          <w:b/>
          <w:sz w:val="16"/>
          <w:szCs w:val="16"/>
        </w:rPr>
        <w:t>якуни</w:t>
      </w:r>
      <w:proofErr w:type="spellEnd"/>
      <w:r w:rsidR="00245513">
        <w:rPr>
          <w:b/>
          <w:sz w:val="16"/>
          <w:szCs w:val="16"/>
        </w:rPr>
        <w:t xml:space="preserve"> </w:t>
      </w:r>
      <w:proofErr w:type="spellStart"/>
      <w:r w:rsidR="00245513">
        <w:rPr>
          <w:b/>
          <w:sz w:val="16"/>
          <w:szCs w:val="16"/>
        </w:rPr>
        <w:t>буйича</w:t>
      </w:r>
      <w:proofErr w:type="spellEnd"/>
      <w:r w:rsidR="00245513">
        <w:rPr>
          <w:b/>
          <w:sz w:val="16"/>
          <w:szCs w:val="16"/>
        </w:rPr>
        <w:t xml:space="preserve"> </w:t>
      </w:r>
      <w:proofErr w:type="spellStart"/>
      <w:r w:rsidR="00245513">
        <w:rPr>
          <w:b/>
          <w:sz w:val="16"/>
          <w:szCs w:val="16"/>
        </w:rPr>
        <w:t>хисоботини</w:t>
      </w:r>
      <w:proofErr w:type="spellEnd"/>
      <w:r w:rsidR="00245513">
        <w:rPr>
          <w:b/>
          <w:sz w:val="16"/>
          <w:szCs w:val="16"/>
        </w:rPr>
        <w:t xml:space="preserve"> </w:t>
      </w:r>
      <w:proofErr w:type="spellStart"/>
      <w:r w:rsidR="00245513">
        <w:rPr>
          <w:b/>
          <w:sz w:val="16"/>
          <w:szCs w:val="16"/>
        </w:rPr>
        <w:t>куриб</w:t>
      </w:r>
      <w:proofErr w:type="spellEnd"/>
      <w:r w:rsidR="00245513">
        <w:rPr>
          <w:b/>
          <w:sz w:val="16"/>
          <w:szCs w:val="16"/>
        </w:rPr>
        <w:t xml:space="preserve"> </w:t>
      </w:r>
      <w:proofErr w:type="spellStart"/>
      <w:r w:rsidR="00245513">
        <w:rPr>
          <w:b/>
          <w:sz w:val="16"/>
          <w:szCs w:val="16"/>
        </w:rPr>
        <w:t>чикиш</w:t>
      </w:r>
      <w:proofErr w:type="spellEnd"/>
      <w:r w:rsidR="00245513">
        <w:rPr>
          <w:b/>
          <w:sz w:val="16"/>
          <w:szCs w:val="16"/>
        </w:rPr>
        <w:t xml:space="preserve"> </w:t>
      </w:r>
      <w:proofErr w:type="spellStart"/>
      <w:r w:rsidR="00245513">
        <w:rPr>
          <w:b/>
          <w:sz w:val="16"/>
          <w:szCs w:val="16"/>
        </w:rPr>
        <w:t>ва</w:t>
      </w:r>
      <w:proofErr w:type="spellEnd"/>
      <w:r w:rsidR="00245513">
        <w:rPr>
          <w:b/>
          <w:sz w:val="16"/>
          <w:szCs w:val="16"/>
        </w:rPr>
        <w:t xml:space="preserve"> </w:t>
      </w:r>
      <w:proofErr w:type="spellStart"/>
      <w:r w:rsidR="00245513">
        <w:rPr>
          <w:b/>
          <w:sz w:val="16"/>
          <w:szCs w:val="16"/>
        </w:rPr>
        <w:t>тасдиклаш</w:t>
      </w:r>
      <w:proofErr w:type="spellEnd"/>
      <w:r w:rsidR="00245513">
        <w:rPr>
          <w:b/>
          <w:sz w:val="16"/>
          <w:szCs w:val="16"/>
        </w:rPr>
        <w:t>.</w:t>
      </w:r>
    </w:p>
    <w:p w:rsidR="00245513" w:rsidRDefault="00E62E85" w:rsidP="00245513">
      <w:pPr>
        <w:pStyle w:val="a6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2.«</w:t>
      </w:r>
      <w:proofErr w:type="gramEnd"/>
      <w:r>
        <w:rPr>
          <w:b/>
          <w:sz w:val="16"/>
          <w:szCs w:val="16"/>
        </w:rPr>
        <w:t xml:space="preserve">FOYKON» </w:t>
      </w:r>
      <w:proofErr w:type="spellStart"/>
      <w:r>
        <w:rPr>
          <w:b/>
          <w:sz w:val="16"/>
          <w:szCs w:val="16"/>
        </w:rPr>
        <w:t>ОАЖнинг</w:t>
      </w:r>
      <w:proofErr w:type="spellEnd"/>
      <w:r>
        <w:rPr>
          <w:b/>
          <w:sz w:val="16"/>
          <w:szCs w:val="16"/>
        </w:rPr>
        <w:t xml:space="preserve"> 2018 </w:t>
      </w:r>
      <w:proofErr w:type="spellStart"/>
      <w:r w:rsidR="00245513">
        <w:rPr>
          <w:b/>
          <w:sz w:val="16"/>
          <w:szCs w:val="16"/>
        </w:rPr>
        <w:t>йил</w:t>
      </w:r>
      <w:proofErr w:type="spellEnd"/>
      <w:r w:rsidR="00245513">
        <w:rPr>
          <w:b/>
          <w:sz w:val="16"/>
          <w:szCs w:val="16"/>
        </w:rPr>
        <w:t xml:space="preserve"> </w:t>
      </w:r>
      <w:proofErr w:type="spellStart"/>
      <w:r w:rsidR="00245513">
        <w:rPr>
          <w:b/>
          <w:sz w:val="16"/>
          <w:szCs w:val="16"/>
        </w:rPr>
        <w:t>якуни</w:t>
      </w:r>
      <w:proofErr w:type="spellEnd"/>
      <w:r w:rsidR="00245513">
        <w:rPr>
          <w:b/>
          <w:sz w:val="16"/>
          <w:szCs w:val="16"/>
        </w:rPr>
        <w:t xml:space="preserve"> </w:t>
      </w:r>
      <w:proofErr w:type="spellStart"/>
      <w:r w:rsidR="00245513">
        <w:rPr>
          <w:b/>
          <w:sz w:val="16"/>
          <w:szCs w:val="16"/>
        </w:rPr>
        <w:t>буйича</w:t>
      </w:r>
      <w:proofErr w:type="spellEnd"/>
      <w:r w:rsidR="00245513">
        <w:rPr>
          <w:b/>
          <w:sz w:val="16"/>
          <w:szCs w:val="16"/>
        </w:rPr>
        <w:t xml:space="preserve"> </w:t>
      </w:r>
      <w:proofErr w:type="spellStart"/>
      <w:r w:rsidR="00245513">
        <w:rPr>
          <w:b/>
          <w:sz w:val="16"/>
          <w:szCs w:val="16"/>
        </w:rPr>
        <w:t>ижроия</w:t>
      </w:r>
      <w:proofErr w:type="spellEnd"/>
      <w:r w:rsidR="00245513">
        <w:rPr>
          <w:b/>
          <w:sz w:val="16"/>
          <w:szCs w:val="16"/>
        </w:rPr>
        <w:t xml:space="preserve"> </w:t>
      </w:r>
      <w:proofErr w:type="spellStart"/>
      <w:r w:rsidR="00245513">
        <w:rPr>
          <w:b/>
          <w:sz w:val="16"/>
          <w:szCs w:val="16"/>
        </w:rPr>
        <w:t>органининг</w:t>
      </w:r>
      <w:proofErr w:type="spellEnd"/>
      <w:r w:rsidR="00245513">
        <w:rPr>
          <w:b/>
          <w:sz w:val="16"/>
          <w:szCs w:val="16"/>
        </w:rPr>
        <w:t xml:space="preserve"> </w:t>
      </w:r>
      <w:proofErr w:type="spellStart"/>
      <w:r w:rsidR="00245513">
        <w:rPr>
          <w:b/>
          <w:sz w:val="16"/>
          <w:szCs w:val="16"/>
        </w:rPr>
        <w:t>хисоботини</w:t>
      </w:r>
      <w:proofErr w:type="spellEnd"/>
      <w:r w:rsidR="00245513">
        <w:rPr>
          <w:b/>
          <w:sz w:val="16"/>
          <w:szCs w:val="16"/>
        </w:rPr>
        <w:t xml:space="preserve"> </w:t>
      </w:r>
      <w:proofErr w:type="spellStart"/>
      <w:r w:rsidR="00245513">
        <w:rPr>
          <w:b/>
          <w:sz w:val="16"/>
          <w:szCs w:val="16"/>
        </w:rPr>
        <w:t>куриб</w:t>
      </w:r>
      <w:proofErr w:type="spellEnd"/>
      <w:r w:rsidR="00245513">
        <w:rPr>
          <w:b/>
          <w:sz w:val="16"/>
          <w:szCs w:val="16"/>
        </w:rPr>
        <w:t xml:space="preserve"> </w:t>
      </w:r>
      <w:proofErr w:type="spellStart"/>
      <w:r w:rsidR="00245513">
        <w:rPr>
          <w:b/>
          <w:sz w:val="16"/>
          <w:szCs w:val="16"/>
        </w:rPr>
        <w:t>чикиш</w:t>
      </w:r>
      <w:proofErr w:type="spellEnd"/>
      <w:r w:rsidR="00245513">
        <w:rPr>
          <w:b/>
          <w:sz w:val="16"/>
          <w:szCs w:val="16"/>
        </w:rPr>
        <w:t xml:space="preserve"> </w:t>
      </w:r>
      <w:proofErr w:type="spellStart"/>
      <w:r w:rsidR="00245513">
        <w:rPr>
          <w:b/>
          <w:sz w:val="16"/>
          <w:szCs w:val="16"/>
        </w:rPr>
        <w:t>ва</w:t>
      </w:r>
      <w:proofErr w:type="spellEnd"/>
      <w:r w:rsidR="00245513">
        <w:rPr>
          <w:b/>
          <w:sz w:val="16"/>
          <w:szCs w:val="16"/>
        </w:rPr>
        <w:t xml:space="preserve"> </w:t>
      </w:r>
      <w:proofErr w:type="spellStart"/>
      <w:r w:rsidR="00245513">
        <w:rPr>
          <w:b/>
          <w:sz w:val="16"/>
          <w:szCs w:val="16"/>
        </w:rPr>
        <w:t>тасдиклаш</w:t>
      </w:r>
      <w:proofErr w:type="spellEnd"/>
      <w:r w:rsidR="00245513">
        <w:rPr>
          <w:b/>
          <w:sz w:val="16"/>
          <w:szCs w:val="16"/>
        </w:rPr>
        <w:t>.</w:t>
      </w:r>
    </w:p>
    <w:p w:rsidR="00245513" w:rsidRDefault="00245513" w:rsidP="00245513">
      <w:pPr>
        <w:pStyle w:val="a6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3.Тафтиш </w:t>
      </w:r>
      <w:proofErr w:type="spellStart"/>
      <w:r>
        <w:rPr>
          <w:b/>
          <w:sz w:val="16"/>
          <w:szCs w:val="16"/>
        </w:rPr>
        <w:t>комиссияси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хисоботи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ва</w:t>
      </w:r>
      <w:proofErr w:type="spellEnd"/>
      <w:r>
        <w:rPr>
          <w:b/>
          <w:sz w:val="16"/>
          <w:szCs w:val="16"/>
        </w:rPr>
        <w:t xml:space="preserve"> аудитор </w:t>
      </w:r>
      <w:proofErr w:type="spellStart"/>
      <w:r>
        <w:rPr>
          <w:b/>
          <w:sz w:val="16"/>
          <w:szCs w:val="16"/>
        </w:rPr>
        <w:t>хулосасини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тасдиклаш</w:t>
      </w:r>
      <w:proofErr w:type="spellEnd"/>
      <w:r>
        <w:rPr>
          <w:b/>
          <w:sz w:val="16"/>
          <w:szCs w:val="16"/>
        </w:rPr>
        <w:t>.</w:t>
      </w:r>
    </w:p>
    <w:p w:rsidR="00245513" w:rsidRDefault="00245513" w:rsidP="00245513">
      <w:pPr>
        <w:pStyle w:val="a6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4.Фойда </w:t>
      </w:r>
      <w:proofErr w:type="spellStart"/>
      <w:r>
        <w:rPr>
          <w:b/>
          <w:sz w:val="16"/>
          <w:szCs w:val="16"/>
        </w:rPr>
        <w:t>ва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за</w:t>
      </w:r>
      <w:r w:rsidR="00E62E85">
        <w:rPr>
          <w:b/>
          <w:sz w:val="16"/>
          <w:szCs w:val="16"/>
        </w:rPr>
        <w:t>рар</w:t>
      </w:r>
      <w:proofErr w:type="spellEnd"/>
      <w:r w:rsidR="00E62E85">
        <w:rPr>
          <w:b/>
          <w:sz w:val="16"/>
          <w:szCs w:val="16"/>
        </w:rPr>
        <w:t xml:space="preserve"> </w:t>
      </w:r>
      <w:proofErr w:type="spellStart"/>
      <w:r w:rsidR="00E62E85">
        <w:rPr>
          <w:b/>
          <w:sz w:val="16"/>
          <w:szCs w:val="16"/>
        </w:rPr>
        <w:t>счетларини</w:t>
      </w:r>
      <w:proofErr w:type="spellEnd"/>
      <w:r w:rsidR="00E62E85">
        <w:rPr>
          <w:b/>
          <w:sz w:val="16"/>
          <w:szCs w:val="16"/>
        </w:rPr>
        <w:t xml:space="preserve"> </w:t>
      </w:r>
      <w:proofErr w:type="spellStart"/>
      <w:r w:rsidR="00E62E85">
        <w:rPr>
          <w:b/>
          <w:sz w:val="16"/>
          <w:szCs w:val="16"/>
        </w:rPr>
        <w:t>куриб</w:t>
      </w:r>
      <w:proofErr w:type="spellEnd"/>
      <w:r w:rsidR="00E62E85">
        <w:rPr>
          <w:b/>
          <w:sz w:val="16"/>
          <w:szCs w:val="16"/>
        </w:rPr>
        <w:t xml:space="preserve"> </w:t>
      </w:r>
      <w:proofErr w:type="spellStart"/>
      <w:r w:rsidR="00E62E85">
        <w:rPr>
          <w:b/>
          <w:sz w:val="16"/>
          <w:szCs w:val="16"/>
        </w:rPr>
        <w:t>чикиш</w:t>
      </w:r>
      <w:proofErr w:type="spellEnd"/>
      <w:r w:rsidR="00E62E85">
        <w:rPr>
          <w:b/>
          <w:sz w:val="16"/>
          <w:szCs w:val="16"/>
        </w:rPr>
        <w:t>, 2018</w:t>
      </w:r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йил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якуни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буйича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фойда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таксимоти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ва</w:t>
      </w:r>
      <w:proofErr w:type="spellEnd"/>
      <w:r>
        <w:rPr>
          <w:b/>
          <w:sz w:val="16"/>
          <w:szCs w:val="16"/>
        </w:rPr>
        <w:t xml:space="preserve"> дивиденд </w:t>
      </w:r>
      <w:proofErr w:type="spellStart"/>
      <w:r>
        <w:rPr>
          <w:b/>
          <w:sz w:val="16"/>
          <w:szCs w:val="16"/>
        </w:rPr>
        <w:t>микдорини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тасдиклаш</w:t>
      </w:r>
      <w:proofErr w:type="spellEnd"/>
      <w:r>
        <w:rPr>
          <w:b/>
          <w:sz w:val="16"/>
          <w:szCs w:val="16"/>
        </w:rPr>
        <w:t>.</w:t>
      </w:r>
    </w:p>
    <w:p w:rsidR="00245513" w:rsidRDefault="00E62E85" w:rsidP="00245513">
      <w:pPr>
        <w:pStyle w:val="a6"/>
        <w:rPr>
          <w:b/>
          <w:sz w:val="16"/>
          <w:szCs w:val="16"/>
        </w:rPr>
      </w:pPr>
      <w:r>
        <w:rPr>
          <w:b/>
          <w:sz w:val="16"/>
          <w:szCs w:val="16"/>
        </w:rPr>
        <w:t>5.2019</w:t>
      </w:r>
      <w:r w:rsidR="00245513">
        <w:rPr>
          <w:b/>
          <w:sz w:val="16"/>
          <w:szCs w:val="16"/>
        </w:rPr>
        <w:t xml:space="preserve"> </w:t>
      </w:r>
      <w:proofErr w:type="spellStart"/>
      <w:r w:rsidR="00245513">
        <w:rPr>
          <w:b/>
          <w:sz w:val="16"/>
          <w:szCs w:val="16"/>
        </w:rPr>
        <w:t>йил</w:t>
      </w:r>
      <w:proofErr w:type="spellEnd"/>
      <w:r w:rsidR="00245513">
        <w:rPr>
          <w:b/>
          <w:sz w:val="16"/>
          <w:szCs w:val="16"/>
        </w:rPr>
        <w:t xml:space="preserve"> бизнес </w:t>
      </w:r>
      <w:proofErr w:type="spellStart"/>
      <w:r w:rsidR="00245513">
        <w:rPr>
          <w:b/>
          <w:sz w:val="16"/>
          <w:szCs w:val="16"/>
        </w:rPr>
        <w:t>режасини</w:t>
      </w:r>
      <w:proofErr w:type="spellEnd"/>
      <w:r w:rsidR="00245513">
        <w:rPr>
          <w:b/>
          <w:sz w:val="16"/>
          <w:szCs w:val="16"/>
        </w:rPr>
        <w:t xml:space="preserve"> </w:t>
      </w:r>
      <w:proofErr w:type="spellStart"/>
      <w:r w:rsidR="00245513">
        <w:rPr>
          <w:b/>
          <w:sz w:val="16"/>
          <w:szCs w:val="16"/>
        </w:rPr>
        <w:t>тасдиклаш</w:t>
      </w:r>
      <w:proofErr w:type="spellEnd"/>
      <w:r w:rsidR="00245513">
        <w:rPr>
          <w:b/>
          <w:sz w:val="16"/>
          <w:szCs w:val="16"/>
        </w:rPr>
        <w:t>.</w:t>
      </w:r>
    </w:p>
    <w:p w:rsidR="00245513" w:rsidRDefault="00245513" w:rsidP="00245513">
      <w:pPr>
        <w:pStyle w:val="a6"/>
        <w:rPr>
          <w:rFonts w:cs="Arial"/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6.«</w:t>
      </w:r>
      <w:proofErr w:type="gramEnd"/>
      <w:r>
        <w:rPr>
          <w:b/>
          <w:sz w:val="16"/>
          <w:szCs w:val="16"/>
        </w:rPr>
        <w:t xml:space="preserve">FOYKON» </w:t>
      </w:r>
      <w:proofErr w:type="spellStart"/>
      <w:r>
        <w:rPr>
          <w:b/>
          <w:sz w:val="16"/>
          <w:szCs w:val="16"/>
        </w:rPr>
        <w:t>АЖнинг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директори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уртасида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контрактни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тасдиклаш</w:t>
      </w:r>
      <w:proofErr w:type="spellEnd"/>
      <w:r>
        <w:rPr>
          <w:b/>
          <w:sz w:val="16"/>
          <w:szCs w:val="16"/>
        </w:rPr>
        <w:t>.</w:t>
      </w:r>
      <w:r>
        <w:rPr>
          <w:rFonts w:cs="Arial"/>
          <w:b/>
          <w:sz w:val="16"/>
          <w:szCs w:val="16"/>
        </w:rPr>
        <w:t xml:space="preserve"> </w:t>
      </w:r>
    </w:p>
    <w:p w:rsidR="00245513" w:rsidRDefault="00245513" w:rsidP="00245513">
      <w:pPr>
        <w:pStyle w:val="a6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7.Кузатув </w:t>
      </w:r>
      <w:proofErr w:type="spellStart"/>
      <w:r>
        <w:rPr>
          <w:b/>
          <w:sz w:val="16"/>
          <w:szCs w:val="16"/>
        </w:rPr>
        <w:t>кенгаши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аъзоларига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proofErr w:type="gramStart"/>
      <w:r>
        <w:rPr>
          <w:b/>
          <w:sz w:val="16"/>
          <w:szCs w:val="16"/>
        </w:rPr>
        <w:t>туланадиган</w:t>
      </w:r>
      <w:proofErr w:type="spellEnd"/>
      <w:r>
        <w:rPr>
          <w:b/>
          <w:sz w:val="16"/>
          <w:szCs w:val="16"/>
        </w:rPr>
        <w:t xml:space="preserve">  </w:t>
      </w:r>
      <w:proofErr w:type="spellStart"/>
      <w:r>
        <w:rPr>
          <w:b/>
          <w:sz w:val="16"/>
          <w:szCs w:val="16"/>
        </w:rPr>
        <w:t>мукофот</w:t>
      </w:r>
      <w:proofErr w:type="spellEnd"/>
      <w:proofErr w:type="gram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микдорини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тасдиклаш</w:t>
      </w:r>
      <w:proofErr w:type="spellEnd"/>
      <w:r>
        <w:rPr>
          <w:b/>
          <w:sz w:val="16"/>
          <w:szCs w:val="16"/>
        </w:rPr>
        <w:t>.</w:t>
      </w:r>
    </w:p>
    <w:p w:rsidR="00245513" w:rsidRDefault="00245513" w:rsidP="00245513">
      <w:pPr>
        <w:pStyle w:val="a6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8.«</w:t>
      </w:r>
      <w:proofErr w:type="gramEnd"/>
      <w:r>
        <w:rPr>
          <w:b/>
          <w:sz w:val="16"/>
          <w:szCs w:val="16"/>
        </w:rPr>
        <w:t xml:space="preserve">FOYKON» АЖ </w:t>
      </w:r>
      <w:proofErr w:type="spellStart"/>
      <w:r>
        <w:rPr>
          <w:b/>
          <w:sz w:val="16"/>
          <w:szCs w:val="16"/>
        </w:rPr>
        <w:t>монитар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кумитасига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аъзоларини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сайлаш</w:t>
      </w:r>
      <w:proofErr w:type="spellEnd"/>
      <w:r>
        <w:rPr>
          <w:b/>
          <w:sz w:val="16"/>
          <w:szCs w:val="16"/>
        </w:rPr>
        <w:t xml:space="preserve">.  </w:t>
      </w:r>
    </w:p>
    <w:p w:rsidR="00245513" w:rsidRDefault="00245513" w:rsidP="00245513">
      <w:pPr>
        <w:pStyle w:val="a6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9.FOYKON» АЖ </w:t>
      </w:r>
      <w:proofErr w:type="spellStart"/>
      <w:r>
        <w:rPr>
          <w:b/>
          <w:sz w:val="16"/>
          <w:szCs w:val="16"/>
        </w:rPr>
        <w:t>тафтиш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комиссияси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аъзоларини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сайлаш</w:t>
      </w:r>
      <w:proofErr w:type="spellEnd"/>
      <w:r>
        <w:rPr>
          <w:b/>
          <w:sz w:val="16"/>
          <w:szCs w:val="16"/>
        </w:rPr>
        <w:t>.</w:t>
      </w:r>
    </w:p>
    <w:p w:rsidR="00245513" w:rsidRDefault="00245513" w:rsidP="00245513">
      <w:pPr>
        <w:pStyle w:val="a6"/>
        <w:rPr>
          <w:b/>
          <w:sz w:val="16"/>
          <w:szCs w:val="16"/>
        </w:rPr>
      </w:pPr>
      <w:proofErr w:type="gramStart"/>
      <w:r>
        <w:rPr>
          <w:b/>
          <w:sz w:val="16"/>
          <w:szCs w:val="16"/>
        </w:rPr>
        <w:t>10.«</w:t>
      </w:r>
      <w:proofErr w:type="gramEnd"/>
      <w:r>
        <w:rPr>
          <w:b/>
          <w:sz w:val="16"/>
          <w:szCs w:val="16"/>
        </w:rPr>
        <w:t xml:space="preserve">FOYKON» АЖ </w:t>
      </w:r>
      <w:proofErr w:type="spellStart"/>
      <w:r>
        <w:rPr>
          <w:b/>
          <w:sz w:val="16"/>
          <w:szCs w:val="16"/>
        </w:rPr>
        <w:t>Кузатув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кенгаши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аъзоларини</w:t>
      </w:r>
      <w:proofErr w:type="spellEnd"/>
      <w:r>
        <w:rPr>
          <w:b/>
          <w:sz w:val="16"/>
          <w:szCs w:val="16"/>
        </w:rPr>
        <w:t xml:space="preserve"> </w:t>
      </w:r>
      <w:proofErr w:type="spellStart"/>
      <w:r>
        <w:rPr>
          <w:b/>
          <w:sz w:val="16"/>
          <w:szCs w:val="16"/>
        </w:rPr>
        <w:t>сайлаш</w:t>
      </w:r>
      <w:proofErr w:type="spellEnd"/>
      <w:r>
        <w:rPr>
          <w:b/>
          <w:sz w:val="16"/>
          <w:szCs w:val="16"/>
        </w:rPr>
        <w:t>.</w:t>
      </w:r>
    </w:p>
    <w:p w:rsidR="00245513" w:rsidRDefault="00245513" w:rsidP="00245513">
      <w:pPr>
        <w:pStyle w:val="a6"/>
        <w:rPr>
          <w:sz w:val="16"/>
          <w:szCs w:val="16"/>
        </w:rPr>
      </w:pPr>
      <w:proofErr w:type="spellStart"/>
      <w:r>
        <w:rPr>
          <w:sz w:val="16"/>
          <w:szCs w:val="16"/>
        </w:rPr>
        <w:t>Акциядорларнинг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умумий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йигилиши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тугри</w:t>
      </w:r>
      <w:r w:rsidR="000A4768">
        <w:rPr>
          <w:sz w:val="16"/>
          <w:szCs w:val="16"/>
        </w:rPr>
        <w:t>сида</w:t>
      </w:r>
      <w:proofErr w:type="spellEnd"/>
      <w:r w:rsidR="000A4768">
        <w:rPr>
          <w:sz w:val="16"/>
          <w:szCs w:val="16"/>
        </w:rPr>
        <w:t xml:space="preserve"> хабар </w:t>
      </w:r>
      <w:proofErr w:type="spellStart"/>
      <w:r w:rsidR="000A4768">
        <w:rPr>
          <w:sz w:val="16"/>
          <w:szCs w:val="16"/>
        </w:rPr>
        <w:t>бериш</w:t>
      </w:r>
      <w:proofErr w:type="spellEnd"/>
      <w:r w:rsidR="000A4768">
        <w:rPr>
          <w:sz w:val="16"/>
          <w:szCs w:val="16"/>
        </w:rPr>
        <w:t xml:space="preserve"> </w:t>
      </w:r>
      <w:proofErr w:type="spellStart"/>
      <w:r w:rsidR="000A4768">
        <w:rPr>
          <w:sz w:val="16"/>
          <w:szCs w:val="16"/>
        </w:rPr>
        <w:t>учун</w:t>
      </w:r>
      <w:proofErr w:type="spellEnd"/>
      <w:r w:rsidR="000A4768">
        <w:rPr>
          <w:sz w:val="16"/>
          <w:szCs w:val="16"/>
        </w:rPr>
        <w:t xml:space="preserve"> 10</w:t>
      </w:r>
      <w:r w:rsidR="00D229D9">
        <w:rPr>
          <w:sz w:val="16"/>
          <w:szCs w:val="16"/>
        </w:rPr>
        <w:t>.05.2019</w:t>
      </w:r>
      <w:r>
        <w:rPr>
          <w:sz w:val="16"/>
          <w:szCs w:val="16"/>
        </w:rPr>
        <w:t>й.</w:t>
      </w:r>
      <w:r w:rsidR="000A4768">
        <w:rPr>
          <w:sz w:val="16"/>
          <w:szCs w:val="16"/>
        </w:rPr>
        <w:t xml:space="preserve"> сана </w:t>
      </w:r>
      <w:proofErr w:type="spellStart"/>
      <w:r w:rsidR="000A4768">
        <w:rPr>
          <w:sz w:val="16"/>
          <w:szCs w:val="16"/>
        </w:rPr>
        <w:t>холатига</w:t>
      </w:r>
      <w:proofErr w:type="spellEnd"/>
      <w:r>
        <w:rPr>
          <w:sz w:val="16"/>
          <w:szCs w:val="16"/>
        </w:rPr>
        <w:t xml:space="preserve"> реестр</w:t>
      </w:r>
      <w:r w:rsidR="000A4768">
        <w:rPr>
          <w:sz w:val="16"/>
          <w:szCs w:val="16"/>
        </w:rPr>
        <w:t xml:space="preserve"> </w:t>
      </w:r>
      <w:proofErr w:type="spellStart"/>
      <w:r w:rsidR="000A4768">
        <w:rPr>
          <w:sz w:val="16"/>
          <w:szCs w:val="16"/>
        </w:rPr>
        <w:t>шакллантириш</w:t>
      </w:r>
      <w:proofErr w:type="spellEnd"/>
      <w:r w:rsidR="000A4768">
        <w:rPr>
          <w:sz w:val="16"/>
          <w:szCs w:val="16"/>
        </w:rPr>
        <w:t xml:space="preserve"> </w:t>
      </w:r>
      <w:proofErr w:type="spellStart"/>
      <w:r w:rsidR="000A4768">
        <w:rPr>
          <w:sz w:val="16"/>
          <w:szCs w:val="16"/>
        </w:rPr>
        <w:t>хакида</w:t>
      </w:r>
      <w:proofErr w:type="spellEnd"/>
      <w:r w:rsidR="000A4768">
        <w:rPr>
          <w:sz w:val="16"/>
          <w:szCs w:val="16"/>
        </w:rPr>
        <w:t xml:space="preserve"> </w:t>
      </w:r>
      <w:proofErr w:type="spellStart"/>
      <w:r w:rsidR="000A4768">
        <w:rPr>
          <w:sz w:val="16"/>
          <w:szCs w:val="16"/>
        </w:rPr>
        <w:t>ва</w:t>
      </w:r>
      <w:proofErr w:type="spellEnd"/>
      <w:r w:rsidR="000A4768">
        <w:rPr>
          <w:sz w:val="16"/>
          <w:szCs w:val="16"/>
        </w:rPr>
        <w:t xml:space="preserve"> </w:t>
      </w:r>
      <w:proofErr w:type="spellStart"/>
      <w:r w:rsidR="000A4768">
        <w:rPr>
          <w:sz w:val="16"/>
          <w:szCs w:val="16"/>
        </w:rPr>
        <w:t>а</w:t>
      </w:r>
      <w:r>
        <w:rPr>
          <w:sz w:val="16"/>
          <w:szCs w:val="16"/>
        </w:rPr>
        <w:t>кциядорларнинг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умумий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йигилишида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иштирок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этиш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хукукига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эга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акциядорлар</w:t>
      </w:r>
      <w:proofErr w:type="spellEnd"/>
      <w:r>
        <w:rPr>
          <w:sz w:val="16"/>
          <w:szCs w:val="16"/>
        </w:rPr>
        <w:t xml:space="preserve"> </w:t>
      </w:r>
      <w:proofErr w:type="spellStart"/>
      <w:r w:rsidR="000A4768">
        <w:rPr>
          <w:sz w:val="16"/>
          <w:szCs w:val="16"/>
        </w:rPr>
        <w:t>ресстрини</w:t>
      </w:r>
      <w:proofErr w:type="spellEnd"/>
      <w:r w:rsidR="0055027B">
        <w:rPr>
          <w:sz w:val="16"/>
          <w:szCs w:val="16"/>
        </w:rPr>
        <w:t xml:space="preserve"> 28.05.2019</w:t>
      </w:r>
      <w:r>
        <w:rPr>
          <w:sz w:val="16"/>
          <w:szCs w:val="16"/>
        </w:rPr>
        <w:t>й.</w:t>
      </w:r>
      <w:r w:rsidR="000A4768">
        <w:rPr>
          <w:sz w:val="16"/>
          <w:szCs w:val="16"/>
        </w:rPr>
        <w:t xml:space="preserve">сана </w:t>
      </w:r>
      <w:proofErr w:type="spellStart"/>
      <w:r w:rsidR="000A4768">
        <w:rPr>
          <w:sz w:val="16"/>
          <w:szCs w:val="16"/>
        </w:rPr>
        <w:t>холатига</w:t>
      </w:r>
      <w:proofErr w:type="spellEnd"/>
      <w:r w:rsidR="000A4768">
        <w:rPr>
          <w:sz w:val="16"/>
          <w:szCs w:val="16"/>
        </w:rPr>
        <w:t xml:space="preserve"> </w:t>
      </w:r>
      <w:proofErr w:type="spellStart"/>
      <w:r w:rsidR="000A4768">
        <w:rPr>
          <w:sz w:val="16"/>
          <w:szCs w:val="16"/>
        </w:rPr>
        <w:t>шакллантириш</w:t>
      </w:r>
      <w:proofErr w:type="spellEnd"/>
      <w:r w:rsidR="000A4768">
        <w:rPr>
          <w:sz w:val="16"/>
          <w:szCs w:val="16"/>
        </w:rPr>
        <w:t xml:space="preserve"> </w:t>
      </w:r>
      <w:proofErr w:type="spellStart"/>
      <w:r w:rsidR="000A4768">
        <w:rPr>
          <w:sz w:val="16"/>
          <w:szCs w:val="16"/>
        </w:rPr>
        <w:t>хакида</w:t>
      </w:r>
      <w:proofErr w:type="spellEnd"/>
      <w:r w:rsidR="000A4768">
        <w:rPr>
          <w:sz w:val="16"/>
          <w:szCs w:val="16"/>
        </w:rPr>
        <w:t xml:space="preserve"> </w:t>
      </w:r>
      <w:proofErr w:type="spellStart"/>
      <w:r w:rsidR="000A4768">
        <w:rPr>
          <w:sz w:val="16"/>
          <w:szCs w:val="16"/>
        </w:rPr>
        <w:t>карор</w:t>
      </w:r>
      <w:proofErr w:type="spellEnd"/>
      <w:r w:rsidR="000A4768">
        <w:rPr>
          <w:sz w:val="16"/>
          <w:szCs w:val="16"/>
        </w:rPr>
        <w:t xml:space="preserve"> кабул </w:t>
      </w:r>
      <w:proofErr w:type="spellStart"/>
      <w:r w:rsidR="000A4768">
        <w:rPr>
          <w:sz w:val="16"/>
          <w:szCs w:val="16"/>
        </w:rPr>
        <w:t>килинди</w:t>
      </w:r>
      <w:proofErr w:type="spellEnd"/>
      <w:r w:rsidR="000A4768">
        <w:rPr>
          <w:sz w:val="16"/>
          <w:szCs w:val="16"/>
        </w:rPr>
        <w:t>.</w:t>
      </w:r>
      <w:r>
        <w:rPr>
          <w:sz w:val="16"/>
          <w:szCs w:val="16"/>
        </w:rPr>
        <w:t xml:space="preserve"> </w:t>
      </w:r>
    </w:p>
    <w:p w:rsidR="00245513" w:rsidRDefault="00245513" w:rsidP="00245513">
      <w:pPr>
        <w:pStyle w:val="a6"/>
        <w:rPr>
          <w:sz w:val="16"/>
          <w:szCs w:val="16"/>
        </w:rPr>
      </w:pPr>
      <w:proofErr w:type="spellStart"/>
      <w:r>
        <w:rPr>
          <w:sz w:val="16"/>
          <w:szCs w:val="16"/>
        </w:rPr>
        <w:t>Умумий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йи</w:t>
      </w:r>
      <w:r w:rsidR="00E62E85">
        <w:rPr>
          <w:sz w:val="16"/>
          <w:szCs w:val="16"/>
        </w:rPr>
        <w:t>гилиш</w:t>
      </w:r>
      <w:proofErr w:type="spellEnd"/>
      <w:r w:rsidR="00E62E85">
        <w:rPr>
          <w:sz w:val="16"/>
          <w:szCs w:val="16"/>
        </w:rPr>
        <w:t xml:space="preserve"> </w:t>
      </w:r>
      <w:proofErr w:type="spellStart"/>
      <w:r w:rsidR="00E62E85">
        <w:rPr>
          <w:sz w:val="16"/>
          <w:szCs w:val="16"/>
        </w:rPr>
        <w:t>утказиладиган</w:t>
      </w:r>
      <w:proofErr w:type="spellEnd"/>
      <w:r w:rsidR="00E62E85">
        <w:rPr>
          <w:sz w:val="16"/>
          <w:szCs w:val="16"/>
        </w:rPr>
        <w:t xml:space="preserve"> кун, </w:t>
      </w:r>
      <w:proofErr w:type="spellStart"/>
      <w:r w:rsidR="00E62E85">
        <w:rPr>
          <w:sz w:val="16"/>
          <w:szCs w:val="16"/>
        </w:rPr>
        <w:t>яъни</w:t>
      </w:r>
      <w:proofErr w:type="spellEnd"/>
      <w:r w:rsidR="00E62E85">
        <w:rPr>
          <w:sz w:val="16"/>
          <w:szCs w:val="16"/>
        </w:rPr>
        <w:t xml:space="preserve"> 01</w:t>
      </w:r>
      <w:r>
        <w:rPr>
          <w:sz w:val="16"/>
          <w:szCs w:val="16"/>
        </w:rPr>
        <w:t>.</w:t>
      </w:r>
      <w:r w:rsidR="00E62E85">
        <w:rPr>
          <w:sz w:val="16"/>
          <w:szCs w:val="16"/>
        </w:rPr>
        <w:t>06.2019</w:t>
      </w:r>
      <w:r>
        <w:rPr>
          <w:sz w:val="16"/>
          <w:szCs w:val="16"/>
        </w:rPr>
        <w:t xml:space="preserve"> й. </w:t>
      </w:r>
      <w:proofErr w:type="spellStart"/>
      <w:r>
        <w:rPr>
          <w:sz w:val="16"/>
          <w:szCs w:val="16"/>
        </w:rPr>
        <w:t>акциядорларни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руйхатдан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утказиш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соат</w:t>
      </w:r>
      <w:proofErr w:type="spellEnd"/>
      <w:r>
        <w:rPr>
          <w:sz w:val="16"/>
          <w:szCs w:val="16"/>
        </w:rPr>
        <w:t xml:space="preserve"> 8-00 дан, 10-00 </w:t>
      </w:r>
      <w:proofErr w:type="spellStart"/>
      <w:r>
        <w:rPr>
          <w:sz w:val="16"/>
          <w:szCs w:val="16"/>
        </w:rPr>
        <w:t>гача</w:t>
      </w:r>
      <w:proofErr w:type="spellEnd"/>
      <w:r>
        <w:rPr>
          <w:sz w:val="16"/>
          <w:szCs w:val="16"/>
        </w:rPr>
        <w:t xml:space="preserve"> «</w:t>
      </w:r>
      <w:proofErr w:type="spellStart"/>
      <w:r>
        <w:rPr>
          <w:sz w:val="16"/>
          <w:szCs w:val="16"/>
        </w:rPr>
        <w:t>Узбекистон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Республикаси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ИИВнинг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Маданият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саройида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залида</w:t>
      </w:r>
      <w:proofErr w:type="spellEnd"/>
      <w:r>
        <w:rPr>
          <w:sz w:val="16"/>
          <w:szCs w:val="16"/>
        </w:rPr>
        <w:t xml:space="preserve">) </w:t>
      </w:r>
      <w:proofErr w:type="spellStart"/>
      <w:r>
        <w:rPr>
          <w:sz w:val="16"/>
          <w:szCs w:val="16"/>
        </w:rPr>
        <w:t>амалга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оширилади</w:t>
      </w:r>
      <w:proofErr w:type="spellEnd"/>
      <w:r>
        <w:rPr>
          <w:sz w:val="16"/>
          <w:szCs w:val="16"/>
        </w:rPr>
        <w:t xml:space="preserve">.  </w:t>
      </w:r>
      <w:proofErr w:type="spellStart"/>
      <w:r>
        <w:rPr>
          <w:sz w:val="16"/>
          <w:szCs w:val="16"/>
        </w:rPr>
        <w:t>Манзил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Тошкент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ш.Чехов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кучаси</w:t>
      </w:r>
      <w:proofErr w:type="spellEnd"/>
      <w:r>
        <w:rPr>
          <w:sz w:val="16"/>
          <w:szCs w:val="16"/>
        </w:rPr>
        <w:t xml:space="preserve"> 5-уй. Транспорт: автобус: 16,7, 60, 2, 80, 93, 22, 55, 120; маршрут такси: 17, 62, 95,30,11.</w:t>
      </w:r>
    </w:p>
    <w:p w:rsidR="00245513" w:rsidRDefault="00245513" w:rsidP="00245513">
      <w:pPr>
        <w:pStyle w:val="a6"/>
        <w:rPr>
          <w:sz w:val="16"/>
          <w:szCs w:val="16"/>
        </w:rPr>
      </w:pPr>
      <w:proofErr w:type="spellStart"/>
      <w:r>
        <w:rPr>
          <w:sz w:val="16"/>
          <w:szCs w:val="16"/>
        </w:rPr>
        <w:t>Узингиз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билан</w:t>
      </w:r>
      <w:proofErr w:type="spellEnd"/>
      <w:r>
        <w:rPr>
          <w:sz w:val="16"/>
          <w:szCs w:val="16"/>
        </w:rPr>
        <w:t xml:space="preserve"> –</w:t>
      </w:r>
      <w:proofErr w:type="spellStart"/>
      <w:r>
        <w:rPr>
          <w:sz w:val="16"/>
          <w:szCs w:val="16"/>
        </w:rPr>
        <w:t>паспортингизни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акциядор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вакиллари</w:t>
      </w:r>
      <w:proofErr w:type="spellEnd"/>
      <w:r>
        <w:rPr>
          <w:sz w:val="16"/>
          <w:szCs w:val="16"/>
        </w:rPr>
        <w:t xml:space="preserve"> - </w:t>
      </w:r>
      <w:proofErr w:type="spellStart"/>
      <w:r>
        <w:rPr>
          <w:sz w:val="16"/>
          <w:szCs w:val="16"/>
        </w:rPr>
        <w:t>нотариал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идорасида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тасдикланган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ишончнома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олиб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келишингиз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шарт</w:t>
      </w:r>
      <w:proofErr w:type="spellEnd"/>
      <w:r>
        <w:rPr>
          <w:sz w:val="16"/>
          <w:szCs w:val="16"/>
        </w:rPr>
        <w:t xml:space="preserve">. </w:t>
      </w:r>
    </w:p>
    <w:p w:rsidR="00245513" w:rsidRDefault="00245513" w:rsidP="00245513">
      <w:pPr>
        <w:pStyle w:val="a6"/>
        <w:rPr>
          <w:sz w:val="16"/>
          <w:szCs w:val="16"/>
        </w:rPr>
      </w:pPr>
      <w:proofErr w:type="spellStart"/>
      <w:r>
        <w:rPr>
          <w:sz w:val="16"/>
          <w:szCs w:val="16"/>
        </w:rPr>
        <w:t>Акциядорларнинг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умумий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йиғилишини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ўтказишга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тайёргарлик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кўрилаётганда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акциядорларга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тақдим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этилиши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мажбурий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бўлган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қўшимча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ахборотнинг</w:t>
      </w:r>
      <w:proofErr w:type="spellEnd"/>
      <w:r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материалларнинг</w:t>
      </w:r>
      <w:proofErr w:type="spellEnd"/>
      <w:r>
        <w:rPr>
          <w:sz w:val="16"/>
          <w:szCs w:val="16"/>
        </w:rPr>
        <w:t xml:space="preserve">) </w:t>
      </w:r>
      <w:proofErr w:type="spellStart"/>
      <w:r>
        <w:rPr>
          <w:sz w:val="16"/>
          <w:szCs w:val="16"/>
        </w:rPr>
        <w:t>билан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танишишни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куйидаги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манзилга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мурожат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килишлари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мумкин</w:t>
      </w:r>
      <w:proofErr w:type="spellEnd"/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</w:rPr>
        <w:t>Тошкент</w:t>
      </w:r>
      <w:proofErr w:type="spellEnd"/>
      <w:r>
        <w:rPr>
          <w:sz w:val="16"/>
          <w:szCs w:val="16"/>
        </w:rPr>
        <w:t xml:space="preserve"> ш. </w:t>
      </w:r>
      <w:proofErr w:type="spellStart"/>
      <w:r>
        <w:rPr>
          <w:sz w:val="16"/>
          <w:szCs w:val="16"/>
        </w:rPr>
        <w:t>Мирабад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тум</w:t>
      </w:r>
      <w:proofErr w:type="spellEnd"/>
      <w:r>
        <w:rPr>
          <w:sz w:val="16"/>
          <w:szCs w:val="16"/>
        </w:rPr>
        <w:t xml:space="preserve">.  </w:t>
      </w:r>
      <w:proofErr w:type="spellStart"/>
      <w:r>
        <w:rPr>
          <w:sz w:val="16"/>
          <w:szCs w:val="16"/>
        </w:rPr>
        <w:t>Шахрисабз</w:t>
      </w:r>
      <w:proofErr w:type="spellEnd"/>
      <w:r>
        <w:rPr>
          <w:sz w:val="16"/>
          <w:szCs w:val="16"/>
        </w:rPr>
        <w:t xml:space="preserve"> кучаси-16А,7 этаж 705 -хона, тел. </w:t>
      </w:r>
      <w:r w:rsidR="00E62E85">
        <w:rPr>
          <w:sz w:val="16"/>
          <w:szCs w:val="16"/>
        </w:rPr>
        <w:t>71-</w:t>
      </w:r>
      <w:r>
        <w:rPr>
          <w:sz w:val="16"/>
          <w:szCs w:val="16"/>
        </w:rPr>
        <w:t>236-75-13</w:t>
      </w:r>
      <w:proofErr w:type="gramStart"/>
      <w:r>
        <w:rPr>
          <w:sz w:val="16"/>
          <w:szCs w:val="16"/>
        </w:rPr>
        <w:t>. ,</w:t>
      </w:r>
      <w:proofErr w:type="gramEnd"/>
      <w:r>
        <w:rPr>
          <w:sz w:val="16"/>
          <w:szCs w:val="16"/>
        </w:rPr>
        <w:t>+99890 806-71-78, foykon.uz, foykon@mail.ru.</w:t>
      </w:r>
    </w:p>
    <w:p w:rsidR="00245513" w:rsidRDefault="00245513" w:rsidP="00245513">
      <w:pPr>
        <w:pStyle w:val="a6"/>
        <w:rPr>
          <w:sz w:val="16"/>
          <w:szCs w:val="16"/>
        </w:rPr>
      </w:pPr>
      <w:proofErr w:type="spellStart"/>
      <w:r>
        <w:rPr>
          <w:sz w:val="16"/>
          <w:szCs w:val="16"/>
        </w:rPr>
        <w:t>Хурматли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акциядор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сизларнинг</w:t>
      </w:r>
      <w:proofErr w:type="spellEnd"/>
      <w:r>
        <w:rPr>
          <w:sz w:val="16"/>
          <w:szCs w:val="16"/>
        </w:rPr>
        <w:t xml:space="preserve"> электрон почта, паспорт, ИНН, </w:t>
      </w:r>
      <w:proofErr w:type="spellStart"/>
      <w:r>
        <w:rPr>
          <w:sz w:val="16"/>
          <w:szCs w:val="16"/>
        </w:rPr>
        <w:t>турар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жой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манзили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ва</w:t>
      </w:r>
      <w:proofErr w:type="spellEnd"/>
      <w:r>
        <w:rPr>
          <w:sz w:val="16"/>
          <w:szCs w:val="16"/>
        </w:rPr>
        <w:t xml:space="preserve"> индекс </w:t>
      </w:r>
      <w:proofErr w:type="spellStart"/>
      <w:r>
        <w:rPr>
          <w:sz w:val="16"/>
          <w:szCs w:val="16"/>
        </w:rPr>
        <w:t>маълумотларни</w:t>
      </w:r>
      <w:proofErr w:type="spellEnd"/>
      <w:r>
        <w:rPr>
          <w:sz w:val="16"/>
          <w:szCs w:val="16"/>
        </w:rPr>
        <w:t xml:space="preserve">, дивиденд </w:t>
      </w:r>
      <w:proofErr w:type="spellStart"/>
      <w:r>
        <w:rPr>
          <w:sz w:val="16"/>
          <w:szCs w:val="16"/>
        </w:rPr>
        <w:t>тулаш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учун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хисоб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ракамни</w:t>
      </w:r>
      <w:proofErr w:type="spellEnd"/>
      <w:r>
        <w:rPr>
          <w:sz w:val="16"/>
          <w:szCs w:val="16"/>
        </w:rPr>
        <w:t xml:space="preserve"> банк пластик </w:t>
      </w:r>
      <w:proofErr w:type="spellStart"/>
      <w:r>
        <w:rPr>
          <w:sz w:val="16"/>
          <w:szCs w:val="16"/>
        </w:rPr>
        <w:t>карточкаси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ракамини</w:t>
      </w:r>
      <w:proofErr w:type="spellEnd"/>
      <w:r>
        <w:rPr>
          <w:sz w:val="16"/>
          <w:szCs w:val="16"/>
        </w:rPr>
        <w:t xml:space="preserve">, «FOYKON» АЖ </w:t>
      </w:r>
      <w:proofErr w:type="spellStart"/>
      <w:r>
        <w:rPr>
          <w:sz w:val="16"/>
          <w:szCs w:val="16"/>
        </w:rPr>
        <w:t>ва</w:t>
      </w:r>
      <w:proofErr w:type="spellEnd"/>
      <w:r>
        <w:rPr>
          <w:sz w:val="16"/>
          <w:szCs w:val="16"/>
        </w:rPr>
        <w:t xml:space="preserve"> «</w:t>
      </w:r>
      <w:proofErr w:type="spellStart"/>
      <w:r>
        <w:rPr>
          <w:sz w:val="16"/>
          <w:szCs w:val="16"/>
        </w:rPr>
        <w:t>Mulk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sarmoya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brokerlik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uyi</w:t>
      </w:r>
      <w:proofErr w:type="spellEnd"/>
      <w:r>
        <w:rPr>
          <w:sz w:val="16"/>
          <w:szCs w:val="16"/>
        </w:rPr>
        <w:t xml:space="preserve">» </w:t>
      </w:r>
      <w:proofErr w:type="spellStart"/>
      <w:r>
        <w:rPr>
          <w:sz w:val="16"/>
          <w:szCs w:val="16"/>
        </w:rPr>
        <w:t>депозитариясига</w:t>
      </w:r>
      <w:proofErr w:type="spellEnd"/>
      <w:r>
        <w:rPr>
          <w:sz w:val="16"/>
          <w:szCs w:val="16"/>
        </w:rPr>
        <w:t xml:space="preserve"> (</w:t>
      </w:r>
      <w:proofErr w:type="spellStart"/>
      <w:r>
        <w:rPr>
          <w:sz w:val="16"/>
          <w:szCs w:val="16"/>
        </w:rPr>
        <w:t>эски</w:t>
      </w:r>
      <w:proofErr w:type="spellEnd"/>
      <w:r>
        <w:rPr>
          <w:sz w:val="16"/>
          <w:szCs w:val="16"/>
        </w:rPr>
        <w:t xml:space="preserve"> «</w:t>
      </w:r>
      <w:proofErr w:type="spellStart"/>
      <w:r>
        <w:rPr>
          <w:sz w:val="16"/>
          <w:szCs w:val="16"/>
        </w:rPr>
        <w:t>Вакт</w:t>
      </w:r>
      <w:proofErr w:type="spellEnd"/>
      <w:r>
        <w:rPr>
          <w:sz w:val="16"/>
          <w:szCs w:val="16"/>
        </w:rPr>
        <w:t xml:space="preserve">» </w:t>
      </w:r>
      <w:proofErr w:type="spellStart"/>
      <w:proofErr w:type="gramStart"/>
      <w:r>
        <w:rPr>
          <w:sz w:val="16"/>
          <w:szCs w:val="16"/>
        </w:rPr>
        <w:t>депозитарияси</w:t>
      </w:r>
      <w:proofErr w:type="spellEnd"/>
      <w:r>
        <w:rPr>
          <w:sz w:val="16"/>
          <w:szCs w:val="16"/>
        </w:rPr>
        <w:t>)га</w:t>
      </w:r>
      <w:proofErr w:type="gramEnd"/>
      <w:r w:rsidR="00E62E85">
        <w:rPr>
          <w:sz w:val="16"/>
          <w:szCs w:val="16"/>
        </w:rPr>
        <w:t xml:space="preserve"> </w:t>
      </w:r>
      <w:proofErr w:type="spellStart"/>
      <w:r w:rsidR="00E62E85">
        <w:rPr>
          <w:sz w:val="16"/>
          <w:szCs w:val="16"/>
        </w:rPr>
        <w:t>манзил</w:t>
      </w:r>
      <w:proofErr w:type="spellEnd"/>
      <w:r w:rsidR="00E62E85">
        <w:rPr>
          <w:sz w:val="16"/>
          <w:szCs w:val="16"/>
        </w:rPr>
        <w:t xml:space="preserve"> </w:t>
      </w:r>
      <w:proofErr w:type="spellStart"/>
      <w:r w:rsidR="00E62E85">
        <w:rPr>
          <w:sz w:val="16"/>
          <w:szCs w:val="16"/>
        </w:rPr>
        <w:t>Мустакиллик</w:t>
      </w:r>
      <w:proofErr w:type="spellEnd"/>
      <w:r w:rsidR="00E62E85">
        <w:rPr>
          <w:sz w:val="16"/>
          <w:szCs w:val="16"/>
        </w:rPr>
        <w:t xml:space="preserve"> куч.107-уй тел. 71-2367513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такдим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этишни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сураймиз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акс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холда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дивидендларни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тулашда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муаммога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дуч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келинади</w:t>
      </w:r>
      <w:proofErr w:type="spellEnd"/>
      <w:r>
        <w:rPr>
          <w:sz w:val="16"/>
          <w:szCs w:val="16"/>
        </w:rPr>
        <w:t>.</w:t>
      </w:r>
    </w:p>
    <w:p w:rsidR="00245513" w:rsidRDefault="00245513" w:rsidP="00245513">
      <w:pPr>
        <w:pStyle w:val="a6"/>
        <w:rPr>
          <w:sz w:val="16"/>
          <w:szCs w:val="16"/>
        </w:rPr>
      </w:pPr>
      <w:r>
        <w:rPr>
          <w:sz w:val="16"/>
          <w:szCs w:val="16"/>
        </w:rPr>
        <w:t xml:space="preserve">62-модда. </w:t>
      </w:r>
      <w:proofErr w:type="spellStart"/>
      <w:r>
        <w:rPr>
          <w:sz w:val="16"/>
          <w:szCs w:val="16"/>
        </w:rPr>
        <w:t>Акциядорларнинг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умумий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йиғилишини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ўтказиш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тўғрисидаги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ахборот</w:t>
      </w:r>
      <w:proofErr w:type="spellEnd"/>
    </w:p>
    <w:p w:rsidR="00245513" w:rsidRDefault="00245513" w:rsidP="00245513">
      <w:pPr>
        <w:pStyle w:val="a6"/>
        <w:rPr>
          <w:sz w:val="16"/>
          <w:szCs w:val="16"/>
        </w:rPr>
      </w:pPr>
      <w:proofErr w:type="spellStart"/>
      <w:r>
        <w:rPr>
          <w:sz w:val="16"/>
          <w:szCs w:val="16"/>
        </w:rPr>
        <w:t>Акциядорларнинг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умумий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йиғилишини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ўтказиш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тўғрисидаги</w:t>
      </w:r>
      <w:proofErr w:type="spellEnd"/>
      <w:r>
        <w:rPr>
          <w:sz w:val="16"/>
          <w:szCs w:val="16"/>
        </w:rPr>
        <w:t xml:space="preserve"> хабар </w:t>
      </w:r>
      <w:proofErr w:type="spellStart"/>
      <w:r>
        <w:rPr>
          <w:sz w:val="16"/>
          <w:szCs w:val="16"/>
        </w:rPr>
        <w:t>акциядорларнинг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умумий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йиғилиши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ў</w:t>
      </w:r>
      <w:r w:rsidR="00E62E85">
        <w:rPr>
          <w:sz w:val="16"/>
          <w:szCs w:val="16"/>
        </w:rPr>
        <w:t>тказиладиган</w:t>
      </w:r>
      <w:proofErr w:type="spellEnd"/>
      <w:r w:rsidR="00E62E85">
        <w:rPr>
          <w:sz w:val="16"/>
          <w:szCs w:val="16"/>
        </w:rPr>
        <w:t xml:space="preserve"> </w:t>
      </w:r>
      <w:proofErr w:type="spellStart"/>
      <w:r w:rsidR="00E62E85">
        <w:rPr>
          <w:sz w:val="16"/>
          <w:szCs w:val="16"/>
        </w:rPr>
        <w:t>санадан</w:t>
      </w:r>
      <w:proofErr w:type="spellEnd"/>
      <w:r w:rsidR="00E62E85">
        <w:rPr>
          <w:sz w:val="16"/>
          <w:szCs w:val="16"/>
        </w:rPr>
        <w:t xml:space="preserve"> </w:t>
      </w:r>
      <w:proofErr w:type="spellStart"/>
      <w:r w:rsidR="00E62E85">
        <w:rPr>
          <w:sz w:val="16"/>
          <w:szCs w:val="16"/>
        </w:rPr>
        <w:t>камида</w:t>
      </w:r>
      <w:proofErr w:type="spellEnd"/>
      <w:r w:rsidR="00E62E85">
        <w:rPr>
          <w:sz w:val="16"/>
          <w:szCs w:val="16"/>
        </w:rPr>
        <w:t xml:space="preserve"> 21</w:t>
      </w:r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кундан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кечиктирм</w:t>
      </w:r>
      <w:r w:rsidR="00E62E85">
        <w:rPr>
          <w:sz w:val="16"/>
          <w:szCs w:val="16"/>
        </w:rPr>
        <w:t>ай</w:t>
      </w:r>
      <w:proofErr w:type="spellEnd"/>
      <w:r w:rsidR="00E62E85">
        <w:rPr>
          <w:sz w:val="16"/>
          <w:szCs w:val="16"/>
        </w:rPr>
        <w:t xml:space="preserve">, </w:t>
      </w:r>
      <w:proofErr w:type="spellStart"/>
      <w:r w:rsidR="00E62E85">
        <w:rPr>
          <w:sz w:val="16"/>
          <w:szCs w:val="16"/>
        </w:rPr>
        <w:t>лекин</w:t>
      </w:r>
      <w:proofErr w:type="spellEnd"/>
      <w:r w:rsidR="00E62E85">
        <w:rPr>
          <w:sz w:val="16"/>
          <w:szCs w:val="16"/>
        </w:rPr>
        <w:t xml:space="preserve"> </w:t>
      </w:r>
      <w:proofErr w:type="spellStart"/>
      <w:r w:rsidR="00E62E85">
        <w:rPr>
          <w:sz w:val="16"/>
          <w:szCs w:val="16"/>
        </w:rPr>
        <w:t>узоғи</w:t>
      </w:r>
      <w:proofErr w:type="spellEnd"/>
      <w:r w:rsidR="00E62E85">
        <w:rPr>
          <w:sz w:val="16"/>
          <w:szCs w:val="16"/>
        </w:rPr>
        <w:t xml:space="preserve"> </w:t>
      </w:r>
      <w:proofErr w:type="spellStart"/>
      <w:r w:rsidR="00E62E85">
        <w:rPr>
          <w:sz w:val="16"/>
          <w:szCs w:val="16"/>
        </w:rPr>
        <w:t>билан</w:t>
      </w:r>
      <w:proofErr w:type="spellEnd"/>
      <w:r w:rsidR="00E62E85">
        <w:rPr>
          <w:sz w:val="16"/>
          <w:szCs w:val="16"/>
        </w:rPr>
        <w:t xml:space="preserve"> 30</w:t>
      </w:r>
      <w:r>
        <w:rPr>
          <w:sz w:val="16"/>
          <w:szCs w:val="16"/>
        </w:rPr>
        <w:t xml:space="preserve"> кун </w:t>
      </w:r>
      <w:proofErr w:type="spellStart"/>
      <w:r>
        <w:rPr>
          <w:sz w:val="16"/>
          <w:szCs w:val="16"/>
        </w:rPr>
        <w:t>олдин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жамиятнинг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расмий</w:t>
      </w:r>
      <w:proofErr w:type="spellEnd"/>
      <w:r>
        <w:rPr>
          <w:rFonts w:ascii="Calibri" w:hAnsi="Calibri"/>
          <w:i/>
          <w:sz w:val="16"/>
          <w:szCs w:val="16"/>
          <w:u w:val="single"/>
        </w:rPr>
        <w:t xml:space="preserve"> </w:t>
      </w:r>
      <w:proofErr w:type="spellStart"/>
      <w:proofErr w:type="gramStart"/>
      <w:r>
        <w:rPr>
          <w:rFonts w:ascii="Calibri" w:hAnsi="Calibri"/>
          <w:i/>
          <w:sz w:val="16"/>
          <w:szCs w:val="16"/>
          <w:u w:val="single"/>
          <w:lang w:val="en-US"/>
        </w:rPr>
        <w:t>foykon</w:t>
      </w:r>
      <w:proofErr w:type="spellEnd"/>
      <w:r>
        <w:rPr>
          <w:rFonts w:ascii="Calibri" w:hAnsi="Calibri"/>
          <w:i/>
          <w:sz w:val="16"/>
          <w:szCs w:val="16"/>
          <w:u w:val="single"/>
        </w:rPr>
        <w:t>.</w:t>
      </w:r>
      <w:proofErr w:type="spellStart"/>
      <w:r>
        <w:rPr>
          <w:rFonts w:ascii="Calibri" w:hAnsi="Calibri"/>
          <w:i/>
          <w:sz w:val="16"/>
          <w:szCs w:val="16"/>
          <w:u w:val="single"/>
          <w:lang w:val="en-US"/>
        </w:rPr>
        <w:t>uz</w:t>
      </w:r>
      <w:proofErr w:type="spellEnd"/>
      <w:r>
        <w:rPr>
          <w:rFonts w:ascii="Calibri" w:hAnsi="Calibri"/>
          <w:i/>
          <w:sz w:val="16"/>
          <w:szCs w:val="16"/>
          <w:u w:val="single"/>
        </w:rPr>
        <w:t xml:space="preserve">, </w:t>
      </w:r>
      <w:r>
        <w:rPr>
          <w:sz w:val="16"/>
          <w:szCs w:val="16"/>
        </w:rPr>
        <w:t xml:space="preserve"> веб</w:t>
      </w:r>
      <w:proofErr w:type="gramEnd"/>
      <w:r>
        <w:rPr>
          <w:sz w:val="16"/>
          <w:szCs w:val="16"/>
        </w:rPr>
        <w:t>-</w:t>
      </w:r>
      <w:proofErr w:type="spellStart"/>
      <w:r>
        <w:rPr>
          <w:sz w:val="16"/>
          <w:szCs w:val="16"/>
        </w:rPr>
        <w:t>сайтида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оммавий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ахборот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воситаларида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эълон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қилинади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шунингдек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акциядорларга</w:t>
      </w:r>
      <w:proofErr w:type="spellEnd"/>
      <w:r>
        <w:rPr>
          <w:sz w:val="16"/>
          <w:szCs w:val="16"/>
        </w:rPr>
        <w:t xml:space="preserve"> электрон почта </w:t>
      </w:r>
      <w:proofErr w:type="spellStart"/>
      <w:r>
        <w:rPr>
          <w:sz w:val="16"/>
          <w:szCs w:val="16"/>
        </w:rPr>
        <w:t>орқали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юборилади</w:t>
      </w:r>
      <w:proofErr w:type="spellEnd"/>
      <w:r>
        <w:rPr>
          <w:sz w:val="16"/>
          <w:szCs w:val="16"/>
        </w:rPr>
        <w:t xml:space="preserve">. </w:t>
      </w:r>
    </w:p>
    <w:p w:rsidR="00245513" w:rsidRDefault="00245513" w:rsidP="00245513">
      <w:pPr>
        <w:pStyle w:val="a6"/>
        <w:rPr>
          <w:sz w:val="16"/>
          <w:szCs w:val="16"/>
        </w:rPr>
      </w:pPr>
      <w:r>
        <w:rPr>
          <w:sz w:val="16"/>
          <w:szCs w:val="16"/>
        </w:rPr>
        <w:t xml:space="preserve">42-модда. </w:t>
      </w:r>
      <w:proofErr w:type="spellStart"/>
      <w:r>
        <w:rPr>
          <w:sz w:val="16"/>
          <w:szCs w:val="16"/>
        </w:rPr>
        <w:t>Акциядор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ўз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акцияларига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бўлган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ҳуқуқларини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ҳисобга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олиш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бўйича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хизматлар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кўрсатувчи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депозитарийни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ўзига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оид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маълумотлардаги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ўзгаришлар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ҳақида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ўз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вақтида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хабардор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қилиши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шарт</w:t>
      </w:r>
      <w:proofErr w:type="spellEnd"/>
      <w:r>
        <w:rPr>
          <w:sz w:val="16"/>
          <w:szCs w:val="16"/>
        </w:rPr>
        <w:t xml:space="preserve">. </w:t>
      </w:r>
      <w:proofErr w:type="spellStart"/>
      <w:r>
        <w:rPr>
          <w:sz w:val="16"/>
          <w:szCs w:val="16"/>
        </w:rPr>
        <w:t>Акциядор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ўзига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оид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маълумотлар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ўзгарганлиги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ҳақидаги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ахборотни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тақдим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этмаган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ҳолларда</w:t>
      </w:r>
      <w:proofErr w:type="spellEnd"/>
      <w:r>
        <w:rPr>
          <w:sz w:val="16"/>
          <w:szCs w:val="16"/>
        </w:rPr>
        <w:t xml:space="preserve">, </w:t>
      </w:r>
      <w:proofErr w:type="spellStart"/>
      <w:r>
        <w:rPr>
          <w:sz w:val="16"/>
          <w:szCs w:val="16"/>
        </w:rPr>
        <w:t>бунинг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оқибатида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акциядорга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етказилган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зарар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учун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Марказий</w:t>
      </w:r>
      <w:proofErr w:type="spellEnd"/>
      <w:r>
        <w:rPr>
          <w:sz w:val="16"/>
          <w:szCs w:val="16"/>
        </w:rPr>
        <w:t xml:space="preserve"> депозитарий </w:t>
      </w:r>
      <w:proofErr w:type="spellStart"/>
      <w:r>
        <w:rPr>
          <w:sz w:val="16"/>
          <w:szCs w:val="16"/>
        </w:rPr>
        <w:t>ва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акциядорнинг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ўз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акцияларига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бўлган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ҳуқуқларини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ҳисобга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олиш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бўйича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хизматлар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кўрсатувчи</w:t>
      </w:r>
      <w:proofErr w:type="spellEnd"/>
      <w:r>
        <w:rPr>
          <w:sz w:val="16"/>
          <w:szCs w:val="16"/>
        </w:rPr>
        <w:t xml:space="preserve"> депозитарий </w:t>
      </w:r>
      <w:proofErr w:type="spellStart"/>
      <w:r>
        <w:rPr>
          <w:sz w:val="16"/>
          <w:szCs w:val="16"/>
        </w:rPr>
        <w:t>жавобгар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бўлмайди.Кузатув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Кенгаши</w:t>
      </w:r>
      <w:proofErr w:type="spellEnd"/>
      <w:r>
        <w:rPr>
          <w:sz w:val="16"/>
          <w:szCs w:val="16"/>
        </w:rPr>
        <w:t xml:space="preserve">: </w:t>
      </w:r>
      <w:proofErr w:type="spellStart"/>
      <w:r>
        <w:rPr>
          <w:sz w:val="16"/>
          <w:szCs w:val="16"/>
        </w:rPr>
        <w:t>Маълумот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учун</w:t>
      </w:r>
      <w:proofErr w:type="spellEnd"/>
      <w:r>
        <w:rPr>
          <w:sz w:val="16"/>
          <w:szCs w:val="16"/>
        </w:rPr>
        <w:t xml:space="preserve"> телефон –</w:t>
      </w:r>
      <w:r w:rsidR="001537DE" w:rsidRPr="001537DE">
        <w:rPr>
          <w:sz w:val="16"/>
          <w:szCs w:val="16"/>
        </w:rPr>
        <w:t>71-</w:t>
      </w:r>
      <w:r>
        <w:rPr>
          <w:sz w:val="16"/>
          <w:szCs w:val="16"/>
        </w:rPr>
        <w:t xml:space="preserve"> 236-75-13, +99890 806-71-78, foykon.uz, foykon@mail.ru.</w:t>
      </w:r>
    </w:p>
    <w:p w:rsidR="00245513" w:rsidRDefault="00245513" w:rsidP="00245513">
      <w:pPr>
        <w:pStyle w:val="a6"/>
        <w:rPr>
          <w:sz w:val="16"/>
          <w:szCs w:val="16"/>
        </w:rPr>
      </w:pPr>
    </w:p>
    <w:p w:rsidR="00245513" w:rsidRDefault="00245513" w:rsidP="00245513">
      <w:pPr>
        <w:rPr>
          <w:sz w:val="16"/>
          <w:szCs w:val="16"/>
        </w:rPr>
      </w:pPr>
    </w:p>
    <w:p w:rsidR="00944004" w:rsidRDefault="00944004"/>
    <w:sectPr w:rsidR="00944004" w:rsidSect="00E76543">
      <w:pgSz w:w="16838" w:h="11906" w:orient="landscape"/>
      <w:pgMar w:top="539" w:right="567" w:bottom="539" w:left="567" w:header="709" w:footer="709" w:gutter="0"/>
      <w:cols w:num="2" w:space="708" w:equalWidth="0">
        <w:col w:w="7371" w:space="993"/>
        <w:col w:w="73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9F"/>
    <w:rsid w:val="000A4768"/>
    <w:rsid w:val="001537DE"/>
    <w:rsid w:val="00245513"/>
    <w:rsid w:val="0029555F"/>
    <w:rsid w:val="003E009F"/>
    <w:rsid w:val="0055027B"/>
    <w:rsid w:val="00944004"/>
    <w:rsid w:val="009F4152"/>
    <w:rsid w:val="00D229D9"/>
    <w:rsid w:val="00E62E85"/>
    <w:rsid w:val="00EB6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040E9F-A699-4BF9-BC44-3974D75B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551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4551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Название Знак"/>
    <w:basedOn w:val="a0"/>
    <w:link w:val="a3"/>
    <w:rsid w:val="00245513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styleId="a5">
    <w:name w:val="Hyperlink"/>
    <w:rsid w:val="00245513"/>
    <w:rPr>
      <w:color w:val="0563C1"/>
      <w:u w:val="single"/>
    </w:rPr>
  </w:style>
  <w:style w:type="paragraph" w:styleId="a6">
    <w:name w:val="No Spacing"/>
    <w:uiPriority w:val="1"/>
    <w:qFormat/>
    <w:rsid w:val="00245513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ykon@mail.ru" TargetMode="External"/><Relationship Id="rId5" Type="http://schemas.openxmlformats.org/officeDocument/2006/relationships/hyperlink" Target="mailto:foykon@mail.ru" TargetMode="External"/><Relationship Id="rId4" Type="http://schemas.openxmlformats.org/officeDocument/2006/relationships/hyperlink" Target="mailto:foyk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1044</Words>
  <Characters>5954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9</cp:revision>
  <dcterms:created xsi:type="dcterms:W3CDTF">2019-05-08T03:48:00Z</dcterms:created>
  <dcterms:modified xsi:type="dcterms:W3CDTF">2019-05-08T04:51:00Z</dcterms:modified>
</cp:coreProperties>
</file>