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D764" w14:textId="77777777" w:rsidR="008D4BC6" w:rsidRDefault="008D4BC6" w:rsidP="008D4BC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23"/>
          <w:szCs w:val="23"/>
        </w:rPr>
        <w:t>КОНКУРС ПО ВЫБОРУ АУДИТОРСКОЙ ОРГАНИЗАЦИИ ДЛЯ ПРОВЕДЕНИЯ АУДИТОРСКОЙ ПРОВЕРКИ ФИНАНСОВОЙ ОТЧЕТНОСТИ АО «FOYKON» на 2022 год.</w:t>
      </w:r>
    </w:p>
    <w:p w14:paraId="25DFFB49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АО «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FOYKON»объявляет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конкурс по выбору аудиторской организации для проведения аудиторской проверки на 2022 год.</w:t>
      </w:r>
    </w:p>
    <w:p w14:paraId="1CB7DED6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Конкурсное предложение должно содержать следующие документы:</w:t>
      </w:r>
    </w:p>
    <w:p w14:paraId="54EC7DE0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предложение участника конкурса об участии в конкурсе с предварительной стоимостью проведения аудиторской проверки;</w:t>
      </w:r>
    </w:p>
    <w:p w14:paraId="0FA5D4D1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копию лицензии на право занятия аудиторской деятельностью;</w:t>
      </w:r>
    </w:p>
    <w:p w14:paraId="67E2129E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информация об организации;</w:t>
      </w:r>
    </w:p>
    <w:p w14:paraId="66F1162E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перечень наиболее крупных клиентов организации и соответствующий опыт работы аудиторской организации;</w:t>
      </w:r>
    </w:p>
    <w:p w14:paraId="49ECDA4C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копии квалификационных сертификатов аудитора и другие международные сертификаты;</w:t>
      </w:r>
    </w:p>
    <w:p w14:paraId="1E7F6B8E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копию страхового полиса;</w:t>
      </w:r>
    </w:p>
    <w:p w14:paraId="194DE72D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другие документы, необходимые для представления в соответствии с конкурсной документацией.</w:t>
      </w:r>
    </w:p>
    <w:p w14:paraId="5CAA72DA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К участию в конкурсе допускаются аудиторские организации:</w:t>
      </w:r>
    </w:p>
    <w:p w14:paraId="1204F64E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имеющие лицензию на осуществление аудиторских проверок всех хозяйствующих субъектов</w:t>
      </w:r>
    </w:p>
    <w:p w14:paraId="6369D165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имеющие опыт работы в области оказания аудиторских проверок по международным стандартам аудита, финансовой отчетности, составленной по международным стандартам финансовой отчетности не менее 3 лет;</w:t>
      </w:r>
    </w:p>
    <w:p w14:paraId="6D92FF55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не имеющие отрицательные отзывы от предприятий;</w:t>
      </w:r>
    </w:p>
    <w:p w14:paraId="3B5A5272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имеющие возможность представление финансового анализа финансово-хозяйственной деятельности предприятий отрасли по итогам отчетного периода;</w:t>
      </w:r>
    </w:p>
    <w:p w14:paraId="1319AEEB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принявшие на себя обязательства по возмещению ущерба, получаемого заказчиком в будущем, в связи с невыполнением аудиторскими организациями своих договорных обязательств.</w:t>
      </w:r>
    </w:p>
    <w:p w14:paraId="5B581621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Заявки на участие в конкурсе принимаются до 1 июня 2022 года.</w:t>
      </w:r>
    </w:p>
    <w:p w14:paraId="5D55E8FF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Заявки на участие в конкурсе должны быть направлены Электронной почте </w:t>
      </w:r>
      <w:hyperlink r:id="rId4" w:history="1">
        <w:r>
          <w:rPr>
            <w:rStyle w:val="a5"/>
            <w:rFonts w:ascii="Arial" w:hAnsi="Arial" w:cs="Arial"/>
            <w:color w:val="1155CC"/>
            <w:sz w:val="23"/>
            <w:szCs w:val="23"/>
          </w:rPr>
          <w:t>foykon@mail.ru</w:t>
        </w:r>
      </w:hyperlink>
    </w:p>
    <w:p w14:paraId="43D865E3" w14:textId="77777777" w:rsidR="008D4BC6" w:rsidRDefault="008D4BC6" w:rsidP="008D4BC6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 дополнительной информацией обращаться по телефону: (97) 709-81-87.</w:t>
      </w:r>
    </w:p>
    <w:p w14:paraId="2D3A680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E7"/>
    <w:rsid w:val="006C0B77"/>
    <w:rsid w:val="008242FF"/>
    <w:rsid w:val="00870751"/>
    <w:rsid w:val="008D4BC6"/>
    <w:rsid w:val="00922C48"/>
    <w:rsid w:val="00B536E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7599-30E3-4515-9727-87D7C7CA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B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BC6"/>
    <w:rPr>
      <w:b/>
      <w:bCs/>
    </w:rPr>
  </w:style>
  <w:style w:type="character" w:styleId="a5">
    <w:name w:val="Hyperlink"/>
    <w:basedOn w:val="a0"/>
    <w:uiPriority w:val="99"/>
    <w:semiHidden/>
    <w:unhideWhenUsed/>
    <w:rsid w:val="008D4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y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2022-05-11T12:01:00Z</dcterms:created>
  <dcterms:modified xsi:type="dcterms:W3CDTF">2022-05-11T12:01:00Z</dcterms:modified>
</cp:coreProperties>
</file>