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F756F"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3-8</w:t>
      </w:r>
    </w:p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F756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к Правилам </w:t>
      </w:r>
    </w:p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562"/>
        <w:gridCol w:w="2905"/>
        <w:gridCol w:w="1406"/>
        <w:gridCol w:w="937"/>
        <w:gridCol w:w="1780"/>
        <w:gridCol w:w="1406"/>
      </w:tblGrid>
      <w:tr w:rsidR="009D32BA" w:rsidRPr="002F756F" w:rsidTr="00823A91">
        <w:trPr>
          <w:trHeight w:val="34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Акционерное общество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АО «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»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6E4E8A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 Ташкент, Мирабадский район, улица Шахрисабз 16А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504D3F" w:rsidRDefault="00504D3F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hyperlink r:id="rId4" w:history="1">
              <w:r w:rsidRPr="00162E90">
                <w:rPr>
                  <w:rStyle w:val="a3"/>
                  <w:rFonts w:ascii="Arial" w:hAnsi="Arial" w:cs="Arial"/>
                  <w:noProof/>
                  <w:sz w:val="20"/>
                  <w:szCs w:val="20"/>
                  <w:lang w:val="en-US"/>
                </w:rPr>
                <w:t>foykon</w:t>
              </w:r>
              <w:r w:rsidRPr="00504D3F">
                <w:rPr>
                  <w:rStyle w:val="a3"/>
                  <w:rFonts w:ascii="Arial" w:hAnsi="Arial" w:cs="Arial"/>
                  <w:noProof/>
                  <w:sz w:val="20"/>
                  <w:szCs w:val="20"/>
                </w:rPr>
                <w:t>@</w:t>
              </w:r>
              <w:r w:rsidRPr="00162E90">
                <w:rPr>
                  <w:rStyle w:val="a3"/>
                  <w:rFonts w:ascii="Arial" w:hAnsi="Arial" w:cs="Arial"/>
                  <w:noProof/>
                  <w:sz w:val="20"/>
                  <w:szCs w:val="20"/>
                  <w:lang w:val="en-US"/>
                </w:rPr>
                <w:t>mail</w:t>
              </w:r>
              <w:r w:rsidRPr="00504D3F">
                <w:rPr>
                  <w:rStyle w:val="a3"/>
                  <w:rFonts w:ascii="Arial" w:hAnsi="Arial" w:cs="Arial"/>
                  <w:noProof/>
                  <w:sz w:val="20"/>
                  <w:szCs w:val="20"/>
                </w:rPr>
                <w:t>.</w:t>
              </w:r>
              <w:r w:rsidRPr="00162E90">
                <w:rPr>
                  <w:rStyle w:val="a3"/>
                  <w:rFonts w:ascii="Arial" w:hAnsi="Arial" w:cs="Arial"/>
                  <w:noProof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 xml:space="preserve">; </w:t>
            </w:r>
            <w:proofErr w:type="spellStart"/>
            <w:r w:rsidRPr="00504D3F">
              <w:rPr>
                <w:rStyle w:val="a3"/>
                <w:rFonts w:ascii="Arial" w:hAnsi="Arial" w:cs="Arial"/>
                <w:sz w:val="20"/>
                <w:szCs w:val="20"/>
              </w:rPr>
              <w:t>aofoykon@umail.uz</w:t>
            </w:r>
            <w:proofErr w:type="spellEnd"/>
            <w:r w:rsidRPr="00504D3F">
              <w:rPr>
                <w:rStyle w:val="a3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504D3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504D3F">
              <w:rPr>
                <w:rStyle w:val="a3"/>
                <w:rFonts w:ascii="Arial" w:hAnsi="Arial" w:cs="Arial"/>
              </w:rPr>
              <w:t>Foykon.uz</w:t>
            </w:r>
          </w:p>
        </w:tc>
      </w:tr>
      <w:tr w:rsidR="009D32BA" w:rsidRPr="002F756F" w:rsidTr="00823A91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08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721ECB" w:rsidRDefault="009D32BA" w:rsidP="00823A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9D32BA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изменение в персональном составе должностных лиц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случае прекращения полномочия должностного лица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лица или полное наименование доверительного управляющего инвестиционными активами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и тип акций, принадлежащих лицу или доверительному управляющему инвестиционными активами</w:t>
            </w:r>
          </w:p>
        </w:tc>
      </w:tr>
      <w:tr w:rsidR="009D32BA" w:rsidRPr="002F756F" w:rsidTr="00504D3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04D3F" w:rsidRPr="002F756F" w:rsidTr="00504D3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2F756F" w:rsidRDefault="00504D3F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2F756F" w:rsidRDefault="00504D3F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2F756F" w:rsidRDefault="00504D3F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2F756F" w:rsidRDefault="00504D3F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4D3F" w:rsidRPr="002F756F" w:rsidRDefault="00504D3F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2F756F" w:rsidRDefault="00504D3F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04D3F" w:rsidRPr="002F756F" w:rsidTr="00504D3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2F756F" w:rsidRDefault="00504D3F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504D3F" w:rsidRDefault="00504D3F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2F756F" w:rsidRDefault="00504D3F" w:rsidP="00504D3F">
            <w:pPr>
              <w:pStyle w:val="a4"/>
              <w:rPr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2F756F" w:rsidRDefault="00504D3F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04D3F" w:rsidRPr="002F756F" w:rsidRDefault="00504D3F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2F756F" w:rsidRDefault="00504D3F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случае избрания (назначения) должностного лица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 инвестиционными активами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и тип акций, принадлежащих лицу или доверительному управляющему инвестиционными активами</w:t>
            </w:r>
          </w:p>
        </w:tc>
      </w:tr>
      <w:tr w:rsidR="009D32BA" w:rsidRPr="002F756F" w:rsidTr="008B098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8608D5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Ишкабилов Фуркат Джамолович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8608D5" w:rsidRDefault="009D32BA" w:rsidP="008B098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директор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D32BA" w:rsidRPr="008608D5" w:rsidRDefault="00504D3F" w:rsidP="00504D3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619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D32BA" w:rsidRPr="008608D5" w:rsidRDefault="00504D3F" w:rsidP="00504D3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Простые</w:t>
            </w:r>
          </w:p>
        </w:tc>
      </w:tr>
      <w:tr w:rsidR="00504D3F" w:rsidRPr="002F756F" w:rsidTr="00FF17F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2F756F" w:rsidRDefault="00504D3F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2F756F" w:rsidRDefault="00504D3F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8608D5" w:rsidRDefault="00504D3F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4D3F" w:rsidRPr="008608D5" w:rsidRDefault="00504D3F" w:rsidP="00FF17F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4D3F" w:rsidRPr="008608D5" w:rsidRDefault="00504D3F" w:rsidP="00FF17F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4D3F" w:rsidRPr="008608D5" w:rsidRDefault="00504D3F" w:rsidP="00FF17F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04D3F" w:rsidRPr="002F756F" w:rsidTr="00FF17F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2F756F" w:rsidRDefault="00504D3F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2F756F" w:rsidRDefault="00504D3F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8608D5" w:rsidRDefault="00504D3F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4D3F" w:rsidRPr="008608D5" w:rsidRDefault="00504D3F" w:rsidP="00FF17F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4D3F" w:rsidRPr="008608D5" w:rsidRDefault="00504D3F" w:rsidP="00FF17F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4D3F" w:rsidRPr="008608D5" w:rsidRDefault="00504D3F" w:rsidP="00FF17F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04D3F" w:rsidRPr="002F756F" w:rsidTr="008B098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2F756F" w:rsidRDefault="00504D3F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2F756F" w:rsidRDefault="00504D3F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3F" w:rsidRPr="008608D5" w:rsidRDefault="00504D3F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4D3F" w:rsidRPr="008608D5" w:rsidRDefault="00504D3F" w:rsidP="00FF17F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4D3F" w:rsidRPr="008608D5" w:rsidRDefault="00504D3F" w:rsidP="00FF17F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04D3F" w:rsidRPr="008608D5" w:rsidRDefault="00504D3F" w:rsidP="008B098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:rsidR="009D32BA" w:rsidRPr="002F756F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8608D5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Акционеры, Наблюдательный совет АО «FOYKON»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9D32BA" w:rsidRPr="002F756F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8608D5" w:rsidRDefault="00FF17F0" w:rsidP="00FF17F0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="009D32B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июня</w:t>
            </w:r>
            <w:r w:rsidR="009D32BA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9D32BA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:rsidR="009D32BA" w:rsidRPr="002F756F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8608D5" w:rsidRDefault="00FF17F0" w:rsidP="00FF17F0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 июня</w:t>
            </w:r>
            <w:r w:rsidR="009D32BA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9D32BA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гоа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:rsidR="009D32BA" w:rsidRPr="002F756F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8608D5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- 9 март 1968 года рождения </w:t>
            </w:r>
          </w:p>
          <w:p w:rsidR="009D32BA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- Место жительства: г.Тошкент, Ю-Абад 3-23-66.</w:t>
            </w:r>
          </w:p>
          <w:p w:rsidR="009D32BA" w:rsidRPr="008608D5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 ИИБ Юнусабадского района, 19.02.2013года, серия:АА0895066</w:t>
            </w:r>
          </w:p>
          <w:p w:rsidR="009D32BA" w:rsidRPr="008608D5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Постановили: Заключить контракт с исполнительным органом АО «FOYKON»  в лице директора Ишкабилова</w:t>
            </w:r>
            <w:r w:rsidR="008B098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Фурката</w:t>
            </w:r>
            <w:r w:rsidR="008B098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Джамаловича сроком на один год.</w:t>
            </w:r>
          </w:p>
          <w:p w:rsidR="009D32BA" w:rsidRPr="008608D5" w:rsidRDefault="009D32BA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Персональный состав исполнительного органа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п/п</w:t>
            </w:r>
          </w:p>
        </w:tc>
        <w:tc>
          <w:tcPr>
            <w:tcW w:w="2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9D32BA" w:rsidRPr="002F756F" w:rsidTr="008B0980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</w:t>
            </w:r>
          </w:p>
        </w:tc>
        <w:tc>
          <w:tcPr>
            <w:tcW w:w="2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Ишкабилов Фуркат Джамолович</w:t>
            </w: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D32BA" w:rsidRPr="008608D5" w:rsidRDefault="009D32BA" w:rsidP="008B0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Директор</w:t>
            </w:r>
          </w:p>
        </w:tc>
      </w:tr>
    </w:tbl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9D32BA" w:rsidRPr="002F756F" w:rsidTr="00934910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5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D32BA" w:rsidRPr="002F756F" w:rsidRDefault="009D32BA" w:rsidP="0093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Ишкабилов Фуркат Джамолович</w:t>
            </w:r>
          </w:p>
        </w:tc>
      </w:tr>
    </w:tbl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9D32BA" w:rsidRPr="002F756F" w:rsidTr="00823A9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5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Бородинец Ирина Леонидовна</w:t>
            </w:r>
          </w:p>
        </w:tc>
      </w:tr>
    </w:tbl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9D32BA" w:rsidRPr="002F756F" w:rsidTr="00934910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5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D32BA" w:rsidRPr="002F756F" w:rsidRDefault="00934910" w:rsidP="0093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Акбаралиев Шавкат Турсуналиевич</w:t>
            </w:r>
          </w:p>
        </w:tc>
      </w:tr>
    </w:tbl>
    <w:p w:rsidR="00FB275D" w:rsidRDefault="00FB275D"/>
    <w:sectPr w:rsidR="00FB275D" w:rsidSect="00E1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32BA"/>
    <w:rsid w:val="00504D3F"/>
    <w:rsid w:val="008B0980"/>
    <w:rsid w:val="00934910"/>
    <w:rsid w:val="009363E3"/>
    <w:rsid w:val="009D32BA"/>
    <w:rsid w:val="00E151D2"/>
    <w:rsid w:val="00FB275D"/>
    <w:rsid w:val="00FF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D3F"/>
    <w:rPr>
      <w:color w:val="0000FF" w:themeColor="hyperlink"/>
      <w:u w:val="single"/>
    </w:rPr>
  </w:style>
  <w:style w:type="paragraph" w:styleId="a4">
    <w:name w:val="No Spacing"/>
    <w:uiPriority w:val="1"/>
    <w:qFormat/>
    <w:rsid w:val="0050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yk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2016-12-05T11:54:00Z</dcterms:created>
  <dcterms:modified xsi:type="dcterms:W3CDTF">2017-06-15T12:04:00Z</dcterms:modified>
</cp:coreProperties>
</file>