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21" w:rsidRDefault="00A2672C" w:rsidP="00667221">
      <w:pPr>
        <w:pStyle w:val="a5"/>
        <w:jc w:val="center"/>
        <w:rPr>
          <w:rFonts w:ascii="Times New Roman" w:eastAsia="Times New Roman" w:hAnsi="Times New Roman" w:cs="Times New Roman"/>
          <w:b/>
        </w:rPr>
      </w:pPr>
      <w:r>
        <w:rPr>
          <w:rFonts w:ascii="Times New Roman" w:eastAsia="Times New Roman" w:hAnsi="Times New Roman" w:cs="Times New Roman"/>
          <w:b/>
        </w:rPr>
        <w:t xml:space="preserve">         </w:t>
      </w:r>
      <w:r w:rsidR="00667221">
        <w:rPr>
          <w:rFonts w:ascii="Times New Roman" w:eastAsia="Times New Roman" w:hAnsi="Times New Roman" w:cs="Times New Roman"/>
          <w:b/>
        </w:rPr>
        <w:t>ПРОТОКОЛ</w:t>
      </w:r>
    </w:p>
    <w:p w:rsidR="00667221" w:rsidRDefault="00667221" w:rsidP="00667221">
      <w:pPr>
        <w:pStyle w:val="a5"/>
        <w:tabs>
          <w:tab w:val="center" w:pos="5422"/>
          <w:tab w:val="left" w:pos="9000"/>
        </w:tabs>
        <w:rPr>
          <w:rFonts w:ascii="Times New Roman" w:eastAsia="Times New Roman" w:hAnsi="Times New Roman" w:cs="Times New Roman"/>
          <w:b/>
        </w:rPr>
      </w:pPr>
      <w:r>
        <w:rPr>
          <w:rFonts w:ascii="Times New Roman" w:eastAsia="Times New Roman" w:hAnsi="Times New Roman" w:cs="Times New Roman"/>
          <w:b/>
        </w:rPr>
        <w:tab/>
      </w:r>
      <w:r w:rsidR="006F17EA">
        <w:rPr>
          <w:rFonts w:ascii="Times New Roman" w:eastAsia="Times New Roman" w:hAnsi="Times New Roman" w:cs="Times New Roman"/>
          <w:b/>
        </w:rPr>
        <w:t xml:space="preserve">ВНЕОЧЕРЕДНОГО </w:t>
      </w:r>
      <w:r>
        <w:rPr>
          <w:rFonts w:ascii="Times New Roman" w:eastAsia="Times New Roman" w:hAnsi="Times New Roman" w:cs="Times New Roman"/>
          <w:b/>
        </w:rPr>
        <w:t>ОБЩЕГО СОБРАНИЯ АКЦИОНЕРОВ</w:t>
      </w:r>
      <w:r>
        <w:rPr>
          <w:rFonts w:ascii="Times New Roman" w:eastAsia="Times New Roman" w:hAnsi="Times New Roman" w:cs="Times New Roman"/>
          <w:b/>
        </w:rPr>
        <w:tab/>
      </w:r>
    </w:p>
    <w:p w:rsidR="00667221" w:rsidRDefault="00A2672C" w:rsidP="00667221">
      <w:pPr>
        <w:pStyle w:val="a5"/>
        <w:jc w:val="center"/>
        <w:rPr>
          <w:rFonts w:ascii="Times New Roman" w:eastAsia="Times New Roman" w:hAnsi="Times New Roman" w:cs="Times New Roman"/>
          <w:b/>
          <w:bCs/>
        </w:rPr>
      </w:pPr>
      <w:r>
        <w:rPr>
          <w:rFonts w:ascii="Times New Roman" w:eastAsia="Times New Roman" w:hAnsi="Times New Roman" w:cs="Times New Roman"/>
          <w:b/>
          <w:bCs/>
        </w:rPr>
        <w:t xml:space="preserve">           </w:t>
      </w:r>
      <w:r w:rsidR="00667221">
        <w:rPr>
          <w:rFonts w:ascii="Times New Roman" w:eastAsia="Times New Roman" w:hAnsi="Times New Roman" w:cs="Times New Roman"/>
          <w:b/>
          <w:bCs/>
        </w:rPr>
        <w:t>АО «FOYKON»</w:t>
      </w:r>
    </w:p>
    <w:p w:rsidR="00A2672C" w:rsidRDefault="00A2672C" w:rsidP="00667221">
      <w:pPr>
        <w:pStyle w:val="a5"/>
        <w:jc w:val="center"/>
        <w:rPr>
          <w:rFonts w:ascii="Times New Roman" w:eastAsia="Times New Roman" w:hAnsi="Times New Roman" w:cs="Times New Roman"/>
          <w:bCs/>
        </w:rPr>
      </w:pPr>
    </w:p>
    <w:p w:rsidR="00A2672C" w:rsidRPr="00A2672C" w:rsidRDefault="00A2672C" w:rsidP="00667221">
      <w:pPr>
        <w:pStyle w:val="a5"/>
        <w:jc w:val="center"/>
        <w:rPr>
          <w:rFonts w:ascii="Times New Roman" w:eastAsia="Times New Roman" w:hAnsi="Times New Roman" w:cs="Times New Roman"/>
          <w:bCs/>
        </w:rPr>
      </w:pPr>
      <w:r w:rsidRPr="00A2672C">
        <w:rPr>
          <w:rFonts w:ascii="Times New Roman" w:eastAsia="Times New Roman" w:hAnsi="Times New Roman" w:cs="Times New Roman"/>
          <w:bCs/>
        </w:rPr>
        <w:t>г</w:t>
      </w:r>
      <w:proofErr w:type="gramStart"/>
      <w:r w:rsidRPr="00A2672C">
        <w:rPr>
          <w:rFonts w:ascii="Times New Roman" w:eastAsia="Times New Roman" w:hAnsi="Times New Roman" w:cs="Times New Roman"/>
          <w:bCs/>
        </w:rPr>
        <w:t>.Т</w:t>
      </w:r>
      <w:proofErr w:type="gramEnd"/>
      <w:r w:rsidRPr="00A2672C">
        <w:rPr>
          <w:rFonts w:ascii="Times New Roman" w:eastAsia="Times New Roman" w:hAnsi="Times New Roman" w:cs="Times New Roman"/>
          <w:bCs/>
        </w:rPr>
        <w:t>ашкент</w:t>
      </w:r>
      <w:r>
        <w:rPr>
          <w:rFonts w:ascii="Times New Roman" w:eastAsia="Times New Roman" w:hAnsi="Times New Roman" w:cs="Times New Roman"/>
          <w:bCs/>
        </w:rPr>
        <w:t xml:space="preserve">                                                                                                         </w:t>
      </w:r>
      <w:r w:rsidR="00770750">
        <w:rPr>
          <w:rFonts w:ascii="Times New Roman" w:eastAsia="Times New Roman" w:hAnsi="Times New Roman" w:cs="Times New Roman"/>
          <w:bCs/>
        </w:rPr>
        <w:t>0</w:t>
      </w:r>
      <w:r w:rsidR="004B16B0" w:rsidRPr="00042847">
        <w:rPr>
          <w:rFonts w:ascii="Times New Roman" w:eastAsia="Times New Roman" w:hAnsi="Times New Roman" w:cs="Times New Roman"/>
          <w:bCs/>
        </w:rPr>
        <w:t>1</w:t>
      </w:r>
      <w:r>
        <w:rPr>
          <w:rFonts w:ascii="Times New Roman" w:eastAsia="Times New Roman" w:hAnsi="Times New Roman" w:cs="Times New Roman"/>
          <w:bCs/>
        </w:rPr>
        <w:t>.</w:t>
      </w:r>
      <w:r w:rsidR="00626822" w:rsidRPr="00626822">
        <w:rPr>
          <w:rFonts w:ascii="Times New Roman" w:eastAsia="Times New Roman" w:hAnsi="Times New Roman" w:cs="Times New Roman"/>
          <w:bCs/>
        </w:rPr>
        <w:t>1</w:t>
      </w:r>
      <w:r w:rsidR="004B16B0" w:rsidRPr="00042847">
        <w:rPr>
          <w:rFonts w:ascii="Times New Roman" w:eastAsia="Times New Roman" w:hAnsi="Times New Roman" w:cs="Times New Roman"/>
          <w:bCs/>
        </w:rPr>
        <w:t>2</w:t>
      </w:r>
      <w:r>
        <w:rPr>
          <w:rFonts w:ascii="Times New Roman" w:eastAsia="Times New Roman" w:hAnsi="Times New Roman" w:cs="Times New Roman"/>
          <w:bCs/>
        </w:rPr>
        <w:t>.2020 года</w:t>
      </w:r>
    </w:p>
    <w:p w:rsidR="00667221" w:rsidRPr="00666046" w:rsidRDefault="00667221" w:rsidP="00667221">
      <w:pPr>
        <w:pStyle w:val="a5"/>
        <w:jc w:val="center"/>
        <w:rPr>
          <w:rFonts w:ascii="Times New Roman" w:eastAsia="Times New Roman" w:hAnsi="Times New Roman" w:cs="Times New Roman"/>
          <w:b/>
          <w:sz w:val="20"/>
        </w:rPr>
      </w:pPr>
    </w:p>
    <w:p w:rsidR="00667221" w:rsidRDefault="00667221" w:rsidP="00667221">
      <w:pPr>
        <w:pStyle w:val="11"/>
        <w:shd w:val="clear" w:color="auto" w:fill="auto"/>
        <w:spacing w:before="0"/>
        <w:ind w:left="40" w:right="360"/>
        <w:jc w:val="both"/>
        <w:rPr>
          <w:sz w:val="24"/>
          <w:szCs w:val="24"/>
        </w:rPr>
      </w:pPr>
      <w:r>
        <w:rPr>
          <w:sz w:val="24"/>
          <w:szCs w:val="24"/>
        </w:rPr>
        <w:t xml:space="preserve">Место проведения: г. Ташкент, </w:t>
      </w:r>
      <w:proofErr w:type="spellStart"/>
      <w:r w:rsidR="00770750">
        <w:rPr>
          <w:sz w:val="24"/>
          <w:szCs w:val="24"/>
        </w:rPr>
        <w:t>М.Улугбекский</w:t>
      </w:r>
      <w:proofErr w:type="spellEnd"/>
      <w:r w:rsidR="00525F0F">
        <w:rPr>
          <w:sz w:val="24"/>
          <w:szCs w:val="24"/>
        </w:rPr>
        <w:t xml:space="preserve"> р-н, </w:t>
      </w:r>
      <w:r>
        <w:rPr>
          <w:sz w:val="24"/>
          <w:szCs w:val="24"/>
        </w:rPr>
        <w:t xml:space="preserve">ул. </w:t>
      </w:r>
      <w:proofErr w:type="spellStart"/>
      <w:r w:rsidR="00525F0F">
        <w:rPr>
          <w:sz w:val="24"/>
          <w:szCs w:val="24"/>
        </w:rPr>
        <w:t>Узумзор</w:t>
      </w:r>
      <w:proofErr w:type="spellEnd"/>
      <w:r>
        <w:rPr>
          <w:sz w:val="24"/>
          <w:szCs w:val="24"/>
        </w:rPr>
        <w:t xml:space="preserve"> дом </w:t>
      </w:r>
      <w:r w:rsidR="00525F0F">
        <w:rPr>
          <w:sz w:val="24"/>
          <w:szCs w:val="24"/>
        </w:rPr>
        <w:t xml:space="preserve">69. </w:t>
      </w:r>
      <w:r>
        <w:rPr>
          <w:sz w:val="24"/>
          <w:szCs w:val="24"/>
        </w:rPr>
        <w:t xml:space="preserve">Дата проведения общего собрания акционеров: </w:t>
      </w:r>
      <w:r w:rsidR="00537127" w:rsidRPr="00537127">
        <w:rPr>
          <w:sz w:val="24"/>
          <w:szCs w:val="24"/>
        </w:rPr>
        <w:t>2</w:t>
      </w:r>
      <w:r w:rsidR="00B448A1">
        <w:rPr>
          <w:sz w:val="24"/>
          <w:szCs w:val="24"/>
        </w:rPr>
        <w:t>8</w:t>
      </w:r>
      <w:r w:rsidR="00525F0F">
        <w:rPr>
          <w:sz w:val="24"/>
          <w:szCs w:val="24"/>
        </w:rPr>
        <w:t xml:space="preserve"> </w:t>
      </w:r>
      <w:r w:rsidR="00537127">
        <w:rPr>
          <w:sz w:val="24"/>
          <w:szCs w:val="24"/>
        </w:rPr>
        <w:t>ноября</w:t>
      </w:r>
      <w:r>
        <w:rPr>
          <w:sz w:val="24"/>
          <w:szCs w:val="24"/>
        </w:rPr>
        <w:t xml:space="preserve"> 20</w:t>
      </w:r>
      <w:r w:rsidR="00525F0F">
        <w:rPr>
          <w:sz w:val="24"/>
          <w:szCs w:val="24"/>
        </w:rPr>
        <w:t>20</w:t>
      </w:r>
      <w:r>
        <w:rPr>
          <w:sz w:val="24"/>
          <w:szCs w:val="24"/>
        </w:rPr>
        <w:t xml:space="preserve"> года, начало </w:t>
      </w:r>
      <w:r w:rsidR="00B448A1">
        <w:rPr>
          <w:sz w:val="24"/>
          <w:szCs w:val="24"/>
        </w:rPr>
        <w:t>0</w:t>
      </w:r>
      <w:r w:rsidR="00537127">
        <w:rPr>
          <w:sz w:val="24"/>
          <w:szCs w:val="24"/>
        </w:rPr>
        <w:t>9</w:t>
      </w:r>
      <w:r>
        <w:rPr>
          <w:sz w:val="24"/>
          <w:szCs w:val="24"/>
        </w:rPr>
        <w:t>-</w:t>
      </w:r>
      <w:r w:rsidR="00537127">
        <w:rPr>
          <w:sz w:val="24"/>
          <w:szCs w:val="24"/>
        </w:rPr>
        <w:t>0</w:t>
      </w:r>
      <w:r>
        <w:rPr>
          <w:sz w:val="24"/>
          <w:szCs w:val="24"/>
        </w:rPr>
        <w:t>0 часов.</w:t>
      </w:r>
    </w:p>
    <w:p w:rsidR="00667221" w:rsidRDefault="00667221" w:rsidP="00667221">
      <w:pPr>
        <w:pStyle w:val="11"/>
        <w:shd w:val="clear" w:color="auto" w:fill="auto"/>
        <w:spacing w:before="0"/>
        <w:ind w:left="40"/>
        <w:jc w:val="both"/>
        <w:rPr>
          <w:sz w:val="24"/>
          <w:szCs w:val="24"/>
        </w:rPr>
      </w:pPr>
      <w:r>
        <w:rPr>
          <w:sz w:val="24"/>
          <w:szCs w:val="24"/>
        </w:rPr>
        <w:t xml:space="preserve">Дата составления протокола </w:t>
      </w:r>
      <w:r w:rsidR="003F39C7">
        <w:rPr>
          <w:sz w:val="24"/>
          <w:szCs w:val="24"/>
        </w:rPr>
        <w:t xml:space="preserve">внеочередного </w:t>
      </w:r>
      <w:r>
        <w:rPr>
          <w:sz w:val="24"/>
          <w:szCs w:val="24"/>
        </w:rPr>
        <w:t xml:space="preserve">общего собрания акционеров: </w:t>
      </w:r>
      <w:r w:rsidR="00537127">
        <w:rPr>
          <w:rStyle w:val="a4"/>
          <w:rFonts w:eastAsia="Courier New"/>
        </w:rPr>
        <w:t>28</w:t>
      </w:r>
      <w:r>
        <w:rPr>
          <w:rStyle w:val="a4"/>
          <w:rFonts w:eastAsia="Courier New"/>
        </w:rPr>
        <w:t xml:space="preserve"> </w:t>
      </w:r>
      <w:r w:rsidR="00537127">
        <w:rPr>
          <w:rStyle w:val="a4"/>
          <w:rFonts w:eastAsia="Courier New"/>
        </w:rPr>
        <w:t>ноября</w:t>
      </w:r>
      <w:r>
        <w:rPr>
          <w:rStyle w:val="a4"/>
          <w:rFonts w:eastAsia="Courier New"/>
        </w:rPr>
        <w:t xml:space="preserve"> 20</w:t>
      </w:r>
      <w:r w:rsidR="00525F0F">
        <w:rPr>
          <w:rStyle w:val="a4"/>
          <w:rFonts w:eastAsia="Courier New"/>
        </w:rPr>
        <w:t>20</w:t>
      </w:r>
      <w:r>
        <w:rPr>
          <w:rStyle w:val="a4"/>
          <w:rFonts w:eastAsia="Courier New"/>
        </w:rPr>
        <w:t xml:space="preserve"> года.</w:t>
      </w:r>
    </w:p>
    <w:p w:rsidR="00667221" w:rsidRPr="00385563" w:rsidRDefault="00667221" w:rsidP="00667221">
      <w:pPr>
        <w:pStyle w:val="11"/>
        <w:shd w:val="clear" w:color="auto" w:fill="auto"/>
        <w:spacing w:before="0" w:after="272"/>
        <w:ind w:left="40" w:right="360"/>
        <w:jc w:val="both"/>
        <w:rPr>
          <w:color w:val="FF0000"/>
          <w:sz w:val="24"/>
          <w:szCs w:val="24"/>
        </w:rPr>
      </w:pPr>
      <w:r>
        <w:rPr>
          <w:sz w:val="24"/>
          <w:szCs w:val="24"/>
        </w:rPr>
        <w:t xml:space="preserve">Общее количество голосов акционеров-владельцев размещенных и голосующих </w:t>
      </w:r>
      <w:r w:rsidRPr="005C7375">
        <w:rPr>
          <w:sz w:val="24"/>
          <w:szCs w:val="24"/>
        </w:rPr>
        <w:t>акций –</w:t>
      </w:r>
      <w:r w:rsidR="00E9221E" w:rsidRPr="005C7375">
        <w:rPr>
          <w:sz w:val="24"/>
          <w:szCs w:val="24"/>
        </w:rPr>
        <w:t xml:space="preserve"> </w:t>
      </w:r>
      <w:r w:rsidRPr="005C7375">
        <w:rPr>
          <w:rStyle w:val="a4"/>
          <w:rFonts w:eastAsia="Courier New"/>
          <w:color w:val="auto"/>
        </w:rPr>
        <w:t>6</w:t>
      </w:r>
      <w:r w:rsidR="00525F0F" w:rsidRPr="005C7375">
        <w:rPr>
          <w:rStyle w:val="a4"/>
          <w:rFonts w:eastAsia="Courier New"/>
          <w:color w:val="auto"/>
        </w:rPr>
        <w:t> </w:t>
      </w:r>
      <w:r w:rsidRPr="005C7375">
        <w:rPr>
          <w:rStyle w:val="a4"/>
          <w:rFonts w:eastAsia="Courier New"/>
          <w:color w:val="auto"/>
        </w:rPr>
        <w:t>88</w:t>
      </w:r>
      <w:r w:rsidR="000673CF" w:rsidRPr="005C7375">
        <w:rPr>
          <w:rStyle w:val="a4"/>
          <w:rFonts w:eastAsia="Courier New"/>
          <w:color w:val="auto"/>
        </w:rPr>
        <w:t>1</w:t>
      </w:r>
      <w:r w:rsidRPr="005C7375">
        <w:rPr>
          <w:rStyle w:val="a4"/>
          <w:rFonts w:eastAsia="Courier New"/>
          <w:color w:val="auto"/>
        </w:rPr>
        <w:t xml:space="preserve"> </w:t>
      </w:r>
      <w:r w:rsidR="000673CF" w:rsidRPr="005C7375">
        <w:rPr>
          <w:rStyle w:val="a4"/>
          <w:rFonts w:eastAsia="Courier New"/>
          <w:color w:val="auto"/>
        </w:rPr>
        <w:t>199</w:t>
      </w:r>
      <w:r w:rsidRPr="005C7375">
        <w:rPr>
          <w:rStyle w:val="a4"/>
          <w:rFonts w:eastAsia="Courier New"/>
          <w:color w:val="auto"/>
        </w:rPr>
        <w:t>шт</w:t>
      </w:r>
      <w:r w:rsidRPr="005C7375">
        <w:rPr>
          <w:rStyle w:val="a4"/>
          <w:rFonts w:eastAsia="Courier New"/>
        </w:rPr>
        <w:t xml:space="preserve">. </w:t>
      </w:r>
      <w:r w:rsidRPr="005C7375">
        <w:rPr>
          <w:sz w:val="24"/>
          <w:szCs w:val="24"/>
        </w:rPr>
        <w:t>Общее количество зарегистрированных голосов акционеров-владельцев голосующих акций для участия в собрании</w:t>
      </w:r>
      <w:r w:rsidR="00525F0F" w:rsidRPr="005C7375">
        <w:rPr>
          <w:sz w:val="24"/>
          <w:szCs w:val="24"/>
        </w:rPr>
        <w:t>:</w:t>
      </w:r>
      <w:r w:rsidR="00DE0438" w:rsidRPr="005C7375">
        <w:rPr>
          <w:b/>
          <w:sz w:val="24"/>
          <w:szCs w:val="24"/>
        </w:rPr>
        <w:t xml:space="preserve">4 </w:t>
      </w:r>
      <w:r w:rsidR="00042847" w:rsidRPr="005C7375">
        <w:rPr>
          <w:b/>
          <w:sz w:val="24"/>
          <w:szCs w:val="24"/>
        </w:rPr>
        <w:t>264</w:t>
      </w:r>
      <w:r w:rsidR="00DE0438" w:rsidRPr="005C7375">
        <w:rPr>
          <w:b/>
          <w:sz w:val="24"/>
          <w:szCs w:val="24"/>
        </w:rPr>
        <w:t xml:space="preserve"> </w:t>
      </w:r>
      <w:r w:rsidR="00042847" w:rsidRPr="005C7375">
        <w:rPr>
          <w:b/>
          <w:sz w:val="24"/>
          <w:szCs w:val="24"/>
        </w:rPr>
        <w:t>652</w:t>
      </w:r>
      <w:r w:rsidRPr="005C7375">
        <w:rPr>
          <w:rStyle w:val="a4"/>
          <w:rFonts w:eastAsia="Courier New"/>
          <w:color w:val="auto"/>
        </w:rPr>
        <w:t xml:space="preserve"> штук или </w:t>
      </w:r>
      <w:r w:rsidR="00F71F53" w:rsidRPr="005C7375">
        <w:rPr>
          <w:rStyle w:val="a4"/>
          <w:rFonts w:eastAsia="Courier New"/>
          <w:color w:val="auto"/>
        </w:rPr>
        <w:t>61</w:t>
      </w:r>
      <w:r w:rsidR="00DE0438" w:rsidRPr="005C7375">
        <w:rPr>
          <w:rStyle w:val="a4"/>
          <w:rFonts w:eastAsia="Courier New"/>
          <w:color w:val="auto"/>
        </w:rPr>
        <w:t>.9</w:t>
      </w:r>
      <w:r w:rsidR="00B31106" w:rsidRPr="005C7375">
        <w:rPr>
          <w:rStyle w:val="a4"/>
          <w:rFonts w:eastAsia="Courier New"/>
          <w:color w:val="auto"/>
        </w:rPr>
        <w:t>7</w:t>
      </w:r>
      <w:r w:rsidRPr="005C7375">
        <w:rPr>
          <w:rStyle w:val="a4"/>
          <w:rFonts w:eastAsia="Courier New"/>
          <w:color w:val="auto"/>
        </w:rPr>
        <w:t>%</w:t>
      </w:r>
    </w:p>
    <w:p w:rsidR="00667221" w:rsidRDefault="00667221" w:rsidP="00667221">
      <w:pPr>
        <w:pStyle w:val="11"/>
        <w:shd w:val="clear" w:color="auto" w:fill="auto"/>
        <w:spacing w:before="0" w:line="274" w:lineRule="exact"/>
        <w:ind w:left="40" w:right="360" w:firstLine="720"/>
        <w:jc w:val="both"/>
        <w:rPr>
          <w:sz w:val="24"/>
          <w:szCs w:val="24"/>
        </w:rPr>
      </w:pPr>
      <w:r>
        <w:rPr>
          <w:b/>
          <w:sz w:val="24"/>
          <w:szCs w:val="24"/>
        </w:rPr>
        <w:t xml:space="preserve">Председательствующий – </w:t>
      </w:r>
      <w:proofErr w:type="spellStart"/>
      <w:r>
        <w:rPr>
          <w:b/>
          <w:sz w:val="24"/>
          <w:szCs w:val="24"/>
        </w:rPr>
        <w:t>Ахунов</w:t>
      </w:r>
      <w:proofErr w:type="spellEnd"/>
      <w:r>
        <w:rPr>
          <w:b/>
          <w:sz w:val="24"/>
          <w:szCs w:val="24"/>
        </w:rPr>
        <w:t xml:space="preserve"> Р.Р.</w:t>
      </w:r>
      <w:r>
        <w:rPr>
          <w:sz w:val="24"/>
          <w:szCs w:val="24"/>
        </w:rPr>
        <w:t xml:space="preserve"> объявил перед тем, как приступить к рассмотрению вопросов повестки дня собрания, нам необходимо подтвердить правомочность нашего собрания, т.е. выяснить наличие кворума для проведения </w:t>
      </w:r>
      <w:r w:rsidR="00B448A1">
        <w:rPr>
          <w:sz w:val="24"/>
          <w:szCs w:val="24"/>
        </w:rPr>
        <w:t xml:space="preserve">внеочередного </w:t>
      </w:r>
      <w:r>
        <w:rPr>
          <w:sz w:val="24"/>
          <w:szCs w:val="24"/>
        </w:rPr>
        <w:t xml:space="preserve">общего </w:t>
      </w:r>
      <w:r w:rsidR="003F39C7">
        <w:rPr>
          <w:sz w:val="24"/>
          <w:szCs w:val="24"/>
        </w:rPr>
        <w:t>с</w:t>
      </w:r>
      <w:r>
        <w:rPr>
          <w:sz w:val="24"/>
          <w:szCs w:val="24"/>
        </w:rPr>
        <w:t>обрания.</w:t>
      </w:r>
    </w:p>
    <w:p w:rsidR="00667221" w:rsidRDefault="00667221" w:rsidP="00667221">
      <w:pPr>
        <w:pStyle w:val="11"/>
        <w:shd w:val="clear" w:color="auto" w:fill="auto"/>
        <w:spacing w:before="0" w:line="274" w:lineRule="exact"/>
        <w:ind w:left="40" w:right="360"/>
        <w:jc w:val="both"/>
        <w:rPr>
          <w:sz w:val="24"/>
          <w:szCs w:val="24"/>
        </w:rPr>
      </w:pPr>
      <w:r>
        <w:rPr>
          <w:sz w:val="24"/>
          <w:szCs w:val="24"/>
        </w:rPr>
        <w:t>Согласно ст. 68 Закона РУз. «Об акционерных обществах и защите прав акционеров» - «</w:t>
      </w:r>
      <w:r w:rsidR="00275736">
        <w:rPr>
          <w:sz w:val="24"/>
          <w:szCs w:val="24"/>
        </w:rPr>
        <w:t>Внеочередное о</w:t>
      </w:r>
      <w:r>
        <w:rPr>
          <w:sz w:val="24"/>
          <w:szCs w:val="24"/>
        </w:rPr>
        <w:t xml:space="preserve">бщее </w:t>
      </w:r>
      <w:r w:rsidR="00275736">
        <w:rPr>
          <w:sz w:val="24"/>
          <w:szCs w:val="24"/>
        </w:rPr>
        <w:t xml:space="preserve">собрание </w:t>
      </w:r>
      <w:r>
        <w:rPr>
          <w:sz w:val="24"/>
          <w:szCs w:val="24"/>
        </w:rPr>
        <w:t>правомочно (имеет кворум), если процентами голосов, размещенных голосующих акций общества».</w:t>
      </w:r>
    </w:p>
    <w:p w:rsidR="00702A8D" w:rsidRPr="00042847" w:rsidRDefault="00667221" w:rsidP="00042847">
      <w:pPr>
        <w:pStyle w:val="11"/>
        <w:shd w:val="clear" w:color="auto" w:fill="auto"/>
        <w:spacing w:before="0" w:after="272"/>
        <w:ind w:left="40" w:right="360"/>
        <w:jc w:val="both"/>
        <w:rPr>
          <w:color w:val="FF0000"/>
          <w:sz w:val="24"/>
          <w:szCs w:val="24"/>
        </w:rPr>
      </w:pPr>
      <w:r>
        <w:rPr>
          <w:sz w:val="24"/>
          <w:szCs w:val="24"/>
        </w:rPr>
        <w:t>АО «</w:t>
      </w:r>
      <w:r>
        <w:rPr>
          <w:sz w:val="24"/>
          <w:szCs w:val="24"/>
          <w:lang w:val="en-US"/>
        </w:rPr>
        <w:t>FOYKON</w:t>
      </w:r>
      <w:r>
        <w:rPr>
          <w:sz w:val="24"/>
          <w:szCs w:val="24"/>
        </w:rPr>
        <w:t xml:space="preserve">» на день проведения </w:t>
      </w:r>
      <w:r w:rsidR="003F39C7">
        <w:rPr>
          <w:sz w:val="24"/>
          <w:szCs w:val="24"/>
        </w:rPr>
        <w:t xml:space="preserve">внеочередного </w:t>
      </w:r>
      <w:r>
        <w:rPr>
          <w:sz w:val="24"/>
          <w:szCs w:val="24"/>
        </w:rPr>
        <w:t xml:space="preserve">общего собрания акционеров имеет общее количество голосующих </w:t>
      </w:r>
      <w:r w:rsidRPr="005C7375">
        <w:rPr>
          <w:sz w:val="24"/>
          <w:szCs w:val="24"/>
        </w:rPr>
        <w:t xml:space="preserve">акций </w:t>
      </w:r>
      <w:r w:rsidRPr="005C7375">
        <w:rPr>
          <w:rStyle w:val="a4"/>
          <w:rFonts w:eastAsia="Courier New"/>
          <w:b w:val="0"/>
          <w:color w:val="auto"/>
        </w:rPr>
        <w:t xml:space="preserve">- </w:t>
      </w:r>
      <w:r w:rsidR="00275736" w:rsidRPr="005C7375">
        <w:rPr>
          <w:rStyle w:val="a4"/>
          <w:rFonts w:eastAsia="Courier New"/>
          <w:color w:val="auto"/>
        </w:rPr>
        <w:t>6 881 199шт</w:t>
      </w:r>
      <w:r w:rsidR="00275736" w:rsidRPr="005C7375">
        <w:rPr>
          <w:rStyle w:val="a4"/>
          <w:rFonts w:eastAsia="Courier New"/>
        </w:rPr>
        <w:t>.</w:t>
      </w:r>
      <w:r w:rsidR="005C7375">
        <w:rPr>
          <w:rStyle w:val="a4"/>
          <w:rFonts w:eastAsia="Courier New"/>
        </w:rPr>
        <w:t xml:space="preserve"> </w:t>
      </w:r>
      <w:r>
        <w:rPr>
          <w:sz w:val="24"/>
          <w:szCs w:val="24"/>
        </w:rPr>
        <w:t>На момент начала собрания, зарегистрировалось акционеров</w:t>
      </w:r>
      <w:r w:rsidR="00DE0438" w:rsidRPr="00DE0438">
        <w:rPr>
          <w:sz w:val="24"/>
          <w:szCs w:val="24"/>
        </w:rPr>
        <w:t xml:space="preserve"> </w:t>
      </w:r>
      <w:r>
        <w:rPr>
          <w:sz w:val="24"/>
          <w:szCs w:val="24"/>
        </w:rPr>
        <w:t>- владельцев голосующих акций и принимающих участие в собрании –</w:t>
      </w:r>
      <w:r w:rsidR="00E9221E">
        <w:rPr>
          <w:sz w:val="24"/>
          <w:szCs w:val="24"/>
        </w:rPr>
        <w:t xml:space="preserve">  </w:t>
      </w:r>
      <w:r w:rsidR="00042847" w:rsidRPr="00042847">
        <w:rPr>
          <w:b/>
          <w:sz w:val="24"/>
          <w:szCs w:val="24"/>
        </w:rPr>
        <w:t>4 264 652</w:t>
      </w:r>
      <w:r w:rsidR="00042847" w:rsidRPr="00042847">
        <w:rPr>
          <w:rStyle w:val="a4"/>
          <w:rFonts w:eastAsia="Courier New"/>
          <w:color w:val="auto"/>
        </w:rPr>
        <w:t xml:space="preserve"> штук или </w:t>
      </w:r>
      <w:r w:rsidR="00042847" w:rsidRPr="005C7375">
        <w:rPr>
          <w:rStyle w:val="a4"/>
          <w:rFonts w:eastAsia="Courier New"/>
          <w:color w:val="auto"/>
        </w:rPr>
        <w:t>61.97%</w:t>
      </w:r>
      <w:r w:rsidR="00042847" w:rsidRPr="00042847">
        <w:rPr>
          <w:color w:val="FF0000"/>
          <w:sz w:val="24"/>
          <w:szCs w:val="24"/>
        </w:rPr>
        <w:t xml:space="preserve"> </w:t>
      </w:r>
      <w:r w:rsidR="00702A8D">
        <w:rPr>
          <w:sz w:val="24"/>
          <w:szCs w:val="24"/>
        </w:rPr>
        <w:t>к количеству размещенных акций.</w:t>
      </w:r>
    </w:p>
    <w:p w:rsidR="00667221" w:rsidRPr="00525F0F" w:rsidRDefault="00667221" w:rsidP="00667221">
      <w:pPr>
        <w:pStyle w:val="11"/>
        <w:shd w:val="clear" w:color="auto" w:fill="auto"/>
        <w:spacing w:before="0" w:line="274" w:lineRule="exact"/>
        <w:ind w:left="40"/>
        <w:jc w:val="both"/>
        <w:rPr>
          <w:b/>
          <w:sz w:val="24"/>
          <w:szCs w:val="24"/>
        </w:rPr>
      </w:pPr>
      <w:r w:rsidRPr="00525F0F">
        <w:rPr>
          <w:b/>
          <w:sz w:val="24"/>
          <w:szCs w:val="24"/>
        </w:rPr>
        <w:t>Кворум для проведения собрания имеется.</w:t>
      </w:r>
    </w:p>
    <w:p w:rsidR="00667221" w:rsidRDefault="00667221" w:rsidP="00667221">
      <w:pPr>
        <w:pStyle w:val="11"/>
        <w:shd w:val="clear" w:color="auto" w:fill="auto"/>
        <w:spacing w:before="0" w:line="274" w:lineRule="exact"/>
        <w:ind w:left="40"/>
        <w:jc w:val="both"/>
        <w:rPr>
          <w:sz w:val="24"/>
          <w:szCs w:val="24"/>
        </w:rPr>
      </w:pPr>
      <w:r>
        <w:rPr>
          <w:sz w:val="24"/>
          <w:szCs w:val="24"/>
        </w:rPr>
        <w:t xml:space="preserve">Было предложено открыть </w:t>
      </w:r>
      <w:r w:rsidR="00C309FF">
        <w:rPr>
          <w:sz w:val="24"/>
          <w:szCs w:val="24"/>
        </w:rPr>
        <w:t xml:space="preserve">внеочередное </w:t>
      </w:r>
      <w:r w:rsidR="00F113D1">
        <w:rPr>
          <w:sz w:val="24"/>
          <w:szCs w:val="24"/>
        </w:rPr>
        <w:t>собрание</w:t>
      </w:r>
      <w:r>
        <w:rPr>
          <w:sz w:val="24"/>
          <w:szCs w:val="24"/>
        </w:rPr>
        <w:t>.</w:t>
      </w:r>
    </w:p>
    <w:p w:rsidR="00667221" w:rsidRDefault="00667221" w:rsidP="00667221">
      <w:pPr>
        <w:pStyle w:val="11"/>
        <w:shd w:val="clear" w:color="auto" w:fill="auto"/>
        <w:spacing w:before="0" w:line="274" w:lineRule="exact"/>
        <w:ind w:left="40"/>
        <w:jc w:val="both"/>
        <w:rPr>
          <w:sz w:val="24"/>
          <w:szCs w:val="24"/>
        </w:rPr>
      </w:pPr>
      <w:r>
        <w:rPr>
          <w:sz w:val="24"/>
          <w:szCs w:val="24"/>
        </w:rPr>
        <w:t>Данное предложение было единогласно принято.</w:t>
      </w:r>
    </w:p>
    <w:p w:rsidR="00667221" w:rsidRDefault="00667221" w:rsidP="00667221">
      <w:pPr>
        <w:pStyle w:val="11"/>
        <w:shd w:val="clear" w:color="auto" w:fill="auto"/>
        <w:spacing w:before="0" w:line="274" w:lineRule="exact"/>
        <w:ind w:left="40" w:right="360"/>
        <w:jc w:val="both"/>
        <w:rPr>
          <w:sz w:val="24"/>
          <w:szCs w:val="24"/>
        </w:rPr>
      </w:pPr>
      <w:r>
        <w:rPr>
          <w:sz w:val="24"/>
          <w:szCs w:val="24"/>
        </w:rPr>
        <w:t xml:space="preserve">Далее председательствующим было предложено решить ряд организационных вопросов, необходимых для проведения </w:t>
      </w:r>
      <w:r w:rsidR="0002456E">
        <w:rPr>
          <w:sz w:val="24"/>
          <w:szCs w:val="24"/>
        </w:rPr>
        <w:t xml:space="preserve">внеочередного </w:t>
      </w:r>
      <w:r>
        <w:rPr>
          <w:sz w:val="24"/>
          <w:szCs w:val="24"/>
        </w:rPr>
        <w:t>общего собрания акционеров:</w:t>
      </w:r>
    </w:p>
    <w:p w:rsidR="00667221" w:rsidRDefault="00667221" w:rsidP="00667221">
      <w:pPr>
        <w:pStyle w:val="11"/>
        <w:shd w:val="clear" w:color="auto" w:fill="auto"/>
        <w:spacing w:before="0" w:line="274" w:lineRule="exact"/>
        <w:ind w:left="40"/>
        <w:jc w:val="both"/>
        <w:rPr>
          <w:sz w:val="24"/>
          <w:szCs w:val="24"/>
        </w:rPr>
      </w:pPr>
      <w:r>
        <w:rPr>
          <w:sz w:val="24"/>
          <w:szCs w:val="24"/>
        </w:rPr>
        <w:t xml:space="preserve">Есть предложение избрать президиум в количестве </w:t>
      </w:r>
      <w:r w:rsidR="00525F0F">
        <w:rPr>
          <w:sz w:val="24"/>
          <w:szCs w:val="24"/>
        </w:rPr>
        <w:t>3</w:t>
      </w:r>
      <w:r>
        <w:rPr>
          <w:sz w:val="24"/>
          <w:szCs w:val="24"/>
        </w:rPr>
        <w:t>-х человек.</w:t>
      </w:r>
    </w:p>
    <w:p w:rsidR="00667221" w:rsidRDefault="00667221" w:rsidP="00667221">
      <w:pPr>
        <w:pStyle w:val="11"/>
        <w:shd w:val="clear" w:color="auto" w:fill="auto"/>
        <w:spacing w:before="0" w:line="274" w:lineRule="exact"/>
        <w:ind w:left="40"/>
        <w:jc w:val="both"/>
        <w:rPr>
          <w:sz w:val="24"/>
          <w:szCs w:val="24"/>
        </w:rPr>
      </w:pPr>
      <w:r>
        <w:rPr>
          <w:sz w:val="24"/>
          <w:szCs w:val="24"/>
        </w:rPr>
        <w:t>Персонально:</w:t>
      </w:r>
    </w:p>
    <w:p w:rsidR="00525F0F" w:rsidRPr="00525F0F" w:rsidRDefault="00525F0F" w:rsidP="00525F0F">
      <w:pPr>
        <w:rPr>
          <w:rFonts w:ascii="Times New Roman" w:eastAsia="Times New Roman" w:hAnsi="Times New Roman" w:cs="Times New Roman"/>
          <w:color w:val="auto"/>
          <w:lang w:eastAsia="en-US"/>
        </w:rPr>
      </w:pPr>
      <w:r w:rsidRPr="00525F0F">
        <w:rPr>
          <w:rFonts w:ascii="Times New Roman" w:eastAsia="Times New Roman" w:hAnsi="Times New Roman" w:cs="Times New Roman"/>
          <w:color w:val="auto"/>
          <w:lang w:eastAsia="en-US"/>
        </w:rPr>
        <w:t xml:space="preserve">1.Председатель Наблюдательного совета АО «FOYKON </w:t>
      </w:r>
      <w:proofErr w:type="spellStart"/>
      <w:r w:rsidRPr="00525F0F">
        <w:rPr>
          <w:rFonts w:ascii="Times New Roman" w:eastAsia="Times New Roman" w:hAnsi="Times New Roman" w:cs="Times New Roman"/>
          <w:color w:val="auto"/>
          <w:lang w:eastAsia="en-US"/>
        </w:rPr>
        <w:t>Ахунов</w:t>
      </w:r>
      <w:proofErr w:type="spellEnd"/>
      <w:r w:rsidRPr="00525F0F">
        <w:rPr>
          <w:rFonts w:ascii="Times New Roman" w:eastAsia="Times New Roman" w:hAnsi="Times New Roman" w:cs="Times New Roman"/>
          <w:color w:val="auto"/>
          <w:lang w:eastAsia="en-US"/>
        </w:rPr>
        <w:t xml:space="preserve"> Р.Р.</w:t>
      </w:r>
    </w:p>
    <w:p w:rsidR="00525F0F" w:rsidRPr="00525F0F" w:rsidRDefault="0002456E" w:rsidP="00525F0F">
      <w:pP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w:t>
      </w:r>
      <w:r w:rsidR="00385563" w:rsidRPr="00385563">
        <w:rPr>
          <w:rFonts w:ascii="Times New Roman" w:eastAsia="Times New Roman" w:hAnsi="Times New Roman" w:cs="Times New Roman"/>
          <w:color w:val="auto"/>
          <w:lang w:eastAsia="en-US"/>
        </w:rPr>
        <w:t xml:space="preserve"> </w:t>
      </w:r>
      <w:r w:rsidR="00385563">
        <w:rPr>
          <w:rFonts w:ascii="Times New Roman" w:eastAsia="Times New Roman" w:hAnsi="Times New Roman" w:cs="Times New Roman"/>
          <w:color w:val="auto"/>
          <w:lang w:eastAsia="en-US"/>
        </w:rPr>
        <w:t>Член</w:t>
      </w:r>
      <w:r w:rsidR="00385563" w:rsidRPr="00525F0F">
        <w:rPr>
          <w:rFonts w:ascii="Times New Roman" w:eastAsia="Times New Roman" w:hAnsi="Times New Roman" w:cs="Times New Roman"/>
          <w:color w:val="auto"/>
          <w:lang w:eastAsia="en-US"/>
        </w:rPr>
        <w:t xml:space="preserve">  НС или акционер</w:t>
      </w:r>
      <w:r w:rsidR="00525F0F" w:rsidRPr="00525F0F">
        <w:rPr>
          <w:rFonts w:ascii="Times New Roman" w:eastAsia="Times New Roman" w:hAnsi="Times New Roman" w:cs="Times New Roman"/>
          <w:color w:val="auto"/>
          <w:lang w:eastAsia="en-US"/>
        </w:rPr>
        <w:t xml:space="preserve"> </w:t>
      </w:r>
      <w:r w:rsidR="00385563">
        <w:rPr>
          <w:rFonts w:ascii="Times New Roman" w:eastAsia="Times New Roman" w:hAnsi="Times New Roman" w:cs="Times New Roman"/>
          <w:color w:val="auto"/>
          <w:lang w:eastAsia="en-US"/>
        </w:rPr>
        <w:t>Алейников А.В</w:t>
      </w:r>
      <w:r w:rsidR="00525F0F" w:rsidRPr="00525F0F">
        <w:rPr>
          <w:rFonts w:ascii="Times New Roman" w:eastAsia="Times New Roman" w:hAnsi="Times New Roman" w:cs="Times New Roman"/>
          <w:color w:val="auto"/>
          <w:lang w:eastAsia="en-US"/>
        </w:rPr>
        <w:t>.</w:t>
      </w:r>
    </w:p>
    <w:p w:rsidR="00525F0F" w:rsidRPr="0002456E" w:rsidRDefault="00525F0F" w:rsidP="00525F0F">
      <w:pPr>
        <w:rPr>
          <w:rFonts w:ascii="Times New Roman" w:eastAsia="Times New Roman" w:hAnsi="Times New Roman" w:cs="Times New Roman"/>
          <w:color w:val="auto"/>
          <w:lang w:eastAsia="en-US"/>
        </w:rPr>
      </w:pPr>
      <w:r w:rsidRPr="00525F0F">
        <w:rPr>
          <w:rFonts w:ascii="Times New Roman" w:eastAsia="Times New Roman" w:hAnsi="Times New Roman" w:cs="Times New Roman"/>
          <w:color w:val="auto"/>
          <w:lang w:eastAsia="en-US"/>
        </w:rPr>
        <w:t>3.</w:t>
      </w:r>
      <w:r w:rsidR="00B448A1">
        <w:rPr>
          <w:rFonts w:ascii="Times New Roman" w:eastAsia="Times New Roman" w:hAnsi="Times New Roman" w:cs="Times New Roman"/>
          <w:color w:val="auto"/>
          <w:lang w:eastAsia="en-US"/>
        </w:rPr>
        <w:t>Член</w:t>
      </w:r>
      <w:r w:rsidRPr="00525F0F">
        <w:rPr>
          <w:rFonts w:ascii="Times New Roman" w:eastAsia="Times New Roman" w:hAnsi="Times New Roman" w:cs="Times New Roman"/>
          <w:color w:val="auto"/>
          <w:lang w:eastAsia="en-US"/>
        </w:rPr>
        <w:t xml:space="preserve">  НС или акционер </w:t>
      </w:r>
      <w:r w:rsidR="00B448A1">
        <w:rPr>
          <w:rFonts w:ascii="Times New Roman" w:eastAsia="Times New Roman" w:hAnsi="Times New Roman" w:cs="Times New Roman"/>
          <w:color w:val="auto"/>
          <w:lang w:eastAsia="en-US"/>
        </w:rPr>
        <w:t>Харитонов С</w:t>
      </w:r>
      <w:r w:rsidRPr="00525F0F">
        <w:rPr>
          <w:rFonts w:ascii="Times New Roman" w:eastAsia="Times New Roman" w:hAnsi="Times New Roman" w:cs="Times New Roman"/>
          <w:color w:val="auto"/>
          <w:lang w:eastAsia="en-US"/>
        </w:rPr>
        <w:t>.</w:t>
      </w:r>
      <w:r w:rsidR="0002456E">
        <w:rPr>
          <w:rFonts w:ascii="Times New Roman" w:eastAsia="Times New Roman" w:hAnsi="Times New Roman" w:cs="Times New Roman"/>
          <w:color w:val="auto"/>
          <w:lang w:eastAsia="en-US"/>
        </w:rPr>
        <w:t>А.</w:t>
      </w:r>
    </w:p>
    <w:p w:rsidR="00667221" w:rsidRDefault="00667221" w:rsidP="00667221">
      <w:pPr>
        <w:pStyle w:val="30"/>
        <w:shd w:val="clear" w:color="auto" w:fill="auto"/>
        <w:spacing w:before="0" w:after="0" w:line="274" w:lineRule="exact"/>
        <w:ind w:left="40"/>
        <w:jc w:val="both"/>
        <w:rPr>
          <w:sz w:val="24"/>
          <w:szCs w:val="24"/>
        </w:rPr>
      </w:pPr>
      <w:r>
        <w:rPr>
          <w:sz w:val="24"/>
          <w:szCs w:val="24"/>
        </w:rPr>
        <w:t xml:space="preserve">Проголосовали: «ЗА» - единогласно, </w:t>
      </w:r>
    </w:p>
    <w:p w:rsidR="00667221" w:rsidRDefault="00667221" w:rsidP="00667221">
      <w:pPr>
        <w:pStyle w:val="30"/>
        <w:shd w:val="clear" w:color="auto" w:fill="auto"/>
        <w:spacing w:before="0" w:after="0" w:line="274" w:lineRule="exact"/>
        <w:ind w:left="40"/>
        <w:jc w:val="both"/>
        <w:rPr>
          <w:sz w:val="24"/>
          <w:szCs w:val="24"/>
        </w:rPr>
      </w:pPr>
      <w:r>
        <w:rPr>
          <w:sz w:val="24"/>
          <w:szCs w:val="24"/>
        </w:rPr>
        <w:t>Постановили:</w:t>
      </w:r>
    </w:p>
    <w:p w:rsidR="00667221" w:rsidRDefault="00667221" w:rsidP="00667221">
      <w:pPr>
        <w:pStyle w:val="30"/>
        <w:shd w:val="clear" w:color="auto" w:fill="auto"/>
        <w:spacing w:before="0" w:after="0" w:line="274" w:lineRule="exact"/>
        <w:ind w:left="40"/>
        <w:jc w:val="both"/>
        <w:rPr>
          <w:sz w:val="24"/>
          <w:szCs w:val="24"/>
        </w:rPr>
      </w:pPr>
      <w:r>
        <w:rPr>
          <w:sz w:val="24"/>
          <w:szCs w:val="24"/>
        </w:rPr>
        <w:t xml:space="preserve">избрать президиум в количестве </w:t>
      </w:r>
      <w:r w:rsidR="00525F0F">
        <w:rPr>
          <w:sz w:val="24"/>
          <w:szCs w:val="24"/>
        </w:rPr>
        <w:t>3</w:t>
      </w:r>
      <w:r>
        <w:rPr>
          <w:sz w:val="24"/>
          <w:szCs w:val="24"/>
        </w:rPr>
        <w:t>-х человек.</w:t>
      </w:r>
    </w:p>
    <w:p w:rsidR="00667221" w:rsidRDefault="00667221" w:rsidP="00667221">
      <w:pPr>
        <w:pStyle w:val="30"/>
        <w:shd w:val="clear" w:color="auto" w:fill="auto"/>
        <w:spacing w:before="0" w:after="0" w:line="274" w:lineRule="exact"/>
        <w:ind w:left="40"/>
        <w:jc w:val="both"/>
        <w:rPr>
          <w:sz w:val="24"/>
          <w:szCs w:val="24"/>
        </w:rPr>
      </w:pPr>
      <w:r>
        <w:rPr>
          <w:sz w:val="24"/>
          <w:szCs w:val="24"/>
        </w:rPr>
        <w:t>Персонально:</w:t>
      </w:r>
    </w:p>
    <w:p w:rsidR="00667221" w:rsidRDefault="00DE0438" w:rsidP="00667221">
      <w:pPr>
        <w:pStyle w:val="30"/>
        <w:numPr>
          <w:ilvl w:val="0"/>
          <w:numId w:val="5"/>
        </w:numPr>
        <w:shd w:val="clear" w:color="auto" w:fill="auto"/>
        <w:tabs>
          <w:tab w:val="left" w:pos="284"/>
          <w:tab w:val="left" w:pos="1084"/>
        </w:tabs>
        <w:spacing w:before="0" w:after="0" w:line="274" w:lineRule="exact"/>
        <w:jc w:val="both"/>
        <w:rPr>
          <w:sz w:val="24"/>
          <w:szCs w:val="24"/>
        </w:rPr>
      </w:pPr>
      <w:proofErr w:type="spellStart"/>
      <w:r>
        <w:rPr>
          <w:sz w:val="24"/>
          <w:szCs w:val="24"/>
        </w:rPr>
        <w:t>Ахунов</w:t>
      </w:r>
      <w:proofErr w:type="spellEnd"/>
      <w:r>
        <w:rPr>
          <w:sz w:val="24"/>
          <w:szCs w:val="24"/>
          <w:lang w:val="en-US"/>
        </w:rPr>
        <w:t xml:space="preserve"> </w:t>
      </w:r>
      <w:proofErr w:type="spellStart"/>
      <w:r w:rsidR="00667221">
        <w:rPr>
          <w:sz w:val="24"/>
          <w:szCs w:val="24"/>
        </w:rPr>
        <w:t>Рашид</w:t>
      </w:r>
      <w:proofErr w:type="spellEnd"/>
      <w:r w:rsidR="00667221">
        <w:rPr>
          <w:sz w:val="24"/>
          <w:szCs w:val="24"/>
        </w:rPr>
        <w:t xml:space="preserve"> </w:t>
      </w:r>
      <w:proofErr w:type="spellStart"/>
      <w:r w:rsidR="00667221">
        <w:rPr>
          <w:sz w:val="24"/>
          <w:szCs w:val="24"/>
        </w:rPr>
        <w:t>Равилович</w:t>
      </w:r>
      <w:proofErr w:type="spellEnd"/>
      <w:r w:rsidR="00667221">
        <w:rPr>
          <w:sz w:val="24"/>
          <w:szCs w:val="24"/>
        </w:rPr>
        <w:t>.</w:t>
      </w:r>
    </w:p>
    <w:p w:rsidR="00667221" w:rsidRDefault="00385563" w:rsidP="00667221">
      <w:pPr>
        <w:pStyle w:val="30"/>
        <w:numPr>
          <w:ilvl w:val="0"/>
          <w:numId w:val="5"/>
        </w:numPr>
        <w:shd w:val="clear" w:color="auto" w:fill="auto"/>
        <w:tabs>
          <w:tab w:val="left" w:pos="284"/>
          <w:tab w:val="left" w:pos="1570"/>
        </w:tabs>
        <w:spacing w:before="0" w:after="0" w:line="274" w:lineRule="exact"/>
        <w:jc w:val="both"/>
        <w:rPr>
          <w:sz w:val="24"/>
          <w:szCs w:val="24"/>
        </w:rPr>
      </w:pPr>
      <w:r>
        <w:t>Алейников Андрей Владиславович</w:t>
      </w:r>
      <w:r w:rsidR="00667221">
        <w:rPr>
          <w:sz w:val="24"/>
          <w:szCs w:val="24"/>
        </w:rPr>
        <w:t>.</w:t>
      </w:r>
    </w:p>
    <w:p w:rsidR="00525F0F" w:rsidRDefault="00B448A1" w:rsidP="00667221">
      <w:pPr>
        <w:pStyle w:val="30"/>
        <w:numPr>
          <w:ilvl w:val="0"/>
          <w:numId w:val="5"/>
        </w:numPr>
        <w:shd w:val="clear" w:color="auto" w:fill="auto"/>
        <w:tabs>
          <w:tab w:val="left" w:pos="284"/>
          <w:tab w:val="left" w:pos="1570"/>
        </w:tabs>
        <w:spacing w:before="0" w:after="0" w:line="274" w:lineRule="exact"/>
        <w:jc w:val="both"/>
        <w:rPr>
          <w:sz w:val="24"/>
          <w:szCs w:val="24"/>
        </w:rPr>
      </w:pPr>
      <w:r>
        <w:rPr>
          <w:sz w:val="24"/>
          <w:szCs w:val="24"/>
        </w:rPr>
        <w:t>Харитонов Сергей</w:t>
      </w:r>
      <w:r w:rsidR="00A92E60">
        <w:rPr>
          <w:sz w:val="24"/>
          <w:szCs w:val="24"/>
        </w:rPr>
        <w:t xml:space="preserve"> Александрович</w:t>
      </w:r>
      <w:r w:rsidR="007C5014">
        <w:rPr>
          <w:sz w:val="24"/>
          <w:szCs w:val="24"/>
        </w:rPr>
        <w:t>.</w:t>
      </w:r>
    </w:p>
    <w:p w:rsidR="00667221" w:rsidRDefault="00667221" w:rsidP="00667221">
      <w:pPr>
        <w:pStyle w:val="30"/>
        <w:shd w:val="clear" w:color="auto" w:fill="auto"/>
        <w:tabs>
          <w:tab w:val="left" w:pos="284"/>
          <w:tab w:val="left" w:pos="1570"/>
        </w:tabs>
        <w:spacing w:before="0" w:after="0" w:line="274" w:lineRule="exact"/>
        <w:ind w:left="40"/>
        <w:jc w:val="both"/>
        <w:rPr>
          <w:sz w:val="24"/>
          <w:szCs w:val="24"/>
        </w:rPr>
      </w:pPr>
    </w:p>
    <w:p w:rsidR="00667221" w:rsidRDefault="00667221" w:rsidP="00B778F7">
      <w:pPr>
        <w:pStyle w:val="11"/>
        <w:shd w:val="clear" w:color="auto" w:fill="auto"/>
        <w:spacing w:before="0" w:line="277" w:lineRule="exact"/>
        <w:ind w:left="40" w:right="1600"/>
        <w:jc w:val="both"/>
        <w:rPr>
          <w:sz w:val="24"/>
          <w:szCs w:val="24"/>
        </w:rPr>
      </w:pPr>
      <w:r>
        <w:rPr>
          <w:sz w:val="24"/>
          <w:szCs w:val="24"/>
        </w:rPr>
        <w:t>С</w:t>
      </w:r>
      <w:r w:rsidR="00A74E15">
        <w:rPr>
          <w:sz w:val="24"/>
          <w:szCs w:val="24"/>
        </w:rPr>
        <w:t xml:space="preserve">обранию было предложено избрать рабочие органы общего собрания </w:t>
      </w:r>
      <w:r>
        <w:rPr>
          <w:sz w:val="24"/>
          <w:szCs w:val="24"/>
        </w:rPr>
        <w:t>акционеров: секретариат и счетную комиссию.</w:t>
      </w:r>
    </w:p>
    <w:p w:rsidR="00667221" w:rsidRDefault="00667221" w:rsidP="00667221">
      <w:pPr>
        <w:pStyle w:val="11"/>
        <w:shd w:val="clear" w:color="auto" w:fill="auto"/>
        <w:spacing w:before="0" w:line="277" w:lineRule="exact"/>
        <w:ind w:left="40"/>
        <w:jc w:val="both"/>
        <w:rPr>
          <w:sz w:val="24"/>
          <w:szCs w:val="24"/>
        </w:rPr>
      </w:pPr>
      <w:r>
        <w:rPr>
          <w:sz w:val="24"/>
          <w:szCs w:val="24"/>
        </w:rPr>
        <w:t>Есть предложение избрать секретариат в количестве 1 человека.</w:t>
      </w:r>
    </w:p>
    <w:p w:rsidR="00667221" w:rsidRPr="00666046" w:rsidRDefault="00667221" w:rsidP="00667221">
      <w:pPr>
        <w:pStyle w:val="11"/>
        <w:shd w:val="clear" w:color="auto" w:fill="auto"/>
        <w:spacing w:before="0" w:line="277" w:lineRule="exact"/>
        <w:ind w:left="40"/>
        <w:jc w:val="both"/>
        <w:rPr>
          <w:b/>
          <w:bCs/>
          <w:sz w:val="24"/>
          <w:szCs w:val="24"/>
        </w:rPr>
      </w:pPr>
      <w:r w:rsidRPr="00666046">
        <w:rPr>
          <w:b/>
          <w:bCs/>
          <w:sz w:val="24"/>
          <w:szCs w:val="24"/>
        </w:rPr>
        <w:t>Персонально:</w:t>
      </w:r>
    </w:p>
    <w:p w:rsidR="00667221" w:rsidRPr="00666046" w:rsidRDefault="00667221" w:rsidP="00666046">
      <w:pPr>
        <w:pStyle w:val="a5"/>
        <w:rPr>
          <w:rFonts w:ascii="Times New Roman" w:eastAsia="Times New Roman" w:hAnsi="Times New Roman" w:cs="Times New Roman"/>
          <w:b/>
          <w:bCs/>
          <w:color w:val="auto"/>
          <w:lang w:eastAsia="en-US"/>
        </w:rPr>
      </w:pPr>
      <w:proofErr w:type="spellStart"/>
      <w:r w:rsidRPr="00666046">
        <w:rPr>
          <w:rFonts w:ascii="Times New Roman" w:eastAsia="Times New Roman" w:hAnsi="Times New Roman" w:cs="Times New Roman"/>
          <w:b/>
          <w:bCs/>
          <w:color w:val="auto"/>
          <w:lang w:eastAsia="en-US"/>
        </w:rPr>
        <w:t>Бородинец</w:t>
      </w:r>
      <w:proofErr w:type="spellEnd"/>
      <w:r w:rsidRPr="00666046">
        <w:rPr>
          <w:rFonts w:ascii="Times New Roman" w:eastAsia="Times New Roman" w:hAnsi="Times New Roman" w:cs="Times New Roman"/>
          <w:b/>
          <w:bCs/>
          <w:color w:val="auto"/>
          <w:lang w:eastAsia="en-US"/>
        </w:rPr>
        <w:t xml:space="preserve"> Ирина Леонидовна.</w:t>
      </w:r>
    </w:p>
    <w:p w:rsidR="00B778F7" w:rsidRPr="00666046" w:rsidRDefault="00667221" w:rsidP="00666046">
      <w:pPr>
        <w:pStyle w:val="a5"/>
        <w:rPr>
          <w:rFonts w:ascii="Times New Roman" w:eastAsia="Times New Roman" w:hAnsi="Times New Roman" w:cs="Times New Roman"/>
          <w:b/>
          <w:bCs/>
          <w:color w:val="auto"/>
          <w:lang w:eastAsia="en-US"/>
        </w:rPr>
      </w:pPr>
      <w:r w:rsidRPr="00666046">
        <w:rPr>
          <w:rFonts w:ascii="Times New Roman" w:eastAsia="Times New Roman" w:hAnsi="Times New Roman" w:cs="Times New Roman"/>
          <w:b/>
          <w:bCs/>
          <w:color w:val="auto"/>
          <w:lang w:eastAsia="en-US"/>
        </w:rPr>
        <w:t xml:space="preserve">Проголосовали: «ЗА» - единогласно, </w:t>
      </w:r>
    </w:p>
    <w:p w:rsidR="00667221" w:rsidRPr="00666046" w:rsidRDefault="00667221" w:rsidP="00666046">
      <w:pPr>
        <w:pStyle w:val="a5"/>
        <w:rPr>
          <w:rFonts w:ascii="Times New Roman" w:eastAsia="Times New Roman" w:hAnsi="Times New Roman" w:cs="Times New Roman"/>
          <w:b/>
          <w:bCs/>
          <w:color w:val="auto"/>
          <w:lang w:eastAsia="en-US"/>
        </w:rPr>
      </w:pPr>
      <w:r w:rsidRPr="00666046">
        <w:rPr>
          <w:rFonts w:ascii="Times New Roman" w:eastAsia="Times New Roman" w:hAnsi="Times New Roman" w:cs="Times New Roman"/>
          <w:b/>
          <w:bCs/>
          <w:color w:val="auto"/>
          <w:lang w:eastAsia="en-US"/>
        </w:rPr>
        <w:t>Постановили:</w:t>
      </w:r>
    </w:p>
    <w:p w:rsidR="00667221" w:rsidRPr="00666046" w:rsidRDefault="00667221" w:rsidP="00666046">
      <w:pPr>
        <w:pStyle w:val="a5"/>
        <w:rPr>
          <w:rFonts w:ascii="Times New Roman" w:eastAsia="Times New Roman" w:hAnsi="Times New Roman" w:cs="Times New Roman"/>
          <w:b/>
          <w:bCs/>
          <w:color w:val="auto"/>
          <w:lang w:eastAsia="en-US"/>
        </w:rPr>
      </w:pPr>
      <w:r w:rsidRPr="00666046">
        <w:rPr>
          <w:rFonts w:ascii="Times New Roman" w:eastAsia="Times New Roman" w:hAnsi="Times New Roman" w:cs="Times New Roman"/>
          <w:b/>
          <w:bCs/>
          <w:color w:val="auto"/>
          <w:lang w:eastAsia="en-US"/>
        </w:rPr>
        <w:t>избрать в секретариа</w:t>
      </w:r>
      <w:proofErr w:type="gramStart"/>
      <w:r w:rsidRPr="00666046">
        <w:rPr>
          <w:rFonts w:ascii="Times New Roman" w:eastAsia="Times New Roman" w:hAnsi="Times New Roman" w:cs="Times New Roman"/>
          <w:b/>
          <w:bCs/>
          <w:color w:val="auto"/>
          <w:lang w:eastAsia="en-US"/>
        </w:rPr>
        <w:t>т-</w:t>
      </w:r>
      <w:proofErr w:type="gramEnd"/>
      <w:r w:rsidRPr="00666046">
        <w:rPr>
          <w:rFonts w:ascii="Times New Roman" w:eastAsia="Times New Roman" w:hAnsi="Times New Roman" w:cs="Times New Roman"/>
          <w:b/>
          <w:bCs/>
          <w:color w:val="auto"/>
          <w:lang w:eastAsia="en-US"/>
        </w:rPr>
        <w:t xml:space="preserve"> </w:t>
      </w:r>
      <w:proofErr w:type="spellStart"/>
      <w:r w:rsidRPr="00666046">
        <w:rPr>
          <w:rFonts w:ascii="Times New Roman" w:eastAsia="Times New Roman" w:hAnsi="Times New Roman" w:cs="Times New Roman"/>
          <w:b/>
          <w:bCs/>
          <w:color w:val="auto"/>
          <w:lang w:eastAsia="en-US"/>
        </w:rPr>
        <w:t>Бородинец</w:t>
      </w:r>
      <w:proofErr w:type="spellEnd"/>
      <w:r w:rsidRPr="00666046">
        <w:rPr>
          <w:rFonts w:ascii="Times New Roman" w:eastAsia="Times New Roman" w:hAnsi="Times New Roman" w:cs="Times New Roman"/>
          <w:b/>
          <w:bCs/>
          <w:color w:val="auto"/>
          <w:lang w:eastAsia="en-US"/>
        </w:rPr>
        <w:t xml:space="preserve"> Ирина Леонидовна.</w:t>
      </w:r>
    </w:p>
    <w:p w:rsidR="00666046" w:rsidRPr="00666046" w:rsidRDefault="00666046" w:rsidP="00667221">
      <w:pPr>
        <w:pStyle w:val="11"/>
        <w:shd w:val="clear" w:color="auto" w:fill="auto"/>
        <w:spacing w:before="0" w:line="274" w:lineRule="exact"/>
        <w:jc w:val="both"/>
        <w:rPr>
          <w:sz w:val="2"/>
          <w:szCs w:val="24"/>
        </w:rPr>
      </w:pPr>
    </w:p>
    <w:p w:rsidR="00C11B81" w:rsidRDefault="00667221" w:rsidP="00667221">
      <w:pPr>
        <w:pStyle w:val="11"/>
        <w:shd w:val="clear" w:color="auto" w:fill="auto"/>
        <w:spacing w:before="0" w:line="274" w:lineRule="exact"/>
        <w:jc w:val="both"/>
        <w:rPr>
          <w:sz w:val="24"/>
          <w:szCs w:val="24"/>
        </w:rPr>
      </w:pPr>
      <w:r>
        <w:rPr>
          <w:sz w:val="24"/>
          <w:szCs w:val="24"/>
        </w:rPr>
        <w:t xml:space="preserve">Есть предложение избрать счетную комиссию в количестве 3 человек </w:t>
      </w:r>
    </w:p>
    <w:p w:rsidR="00667221" w:rsidRDefault="00667221" w:rsidP="00667221">
      <w:pPr>
        <w:pStyle w:val="11"/>
        <w:shd w:val="clear" w:color="auto" w:fill="auto"/>
        <w:spacing w:before="0" w:line="274" w:lineRule="exact"/>
        <w:jc w:val="both"/>
        <w:rPr>
          <w:sz w:val="24"/>
          <w:szCs w:val="24"/>
        </w:rPr>
      </w:pPr>
      <w:r>
        <w:rPr>
          <w:sz w:val="24"/>
          <w:szCs w:val="24"/>
        </w:rPr>
        <w:t>Персонально:</w:t>
      </w:r>
    </w:p>
    <w:p w:rsidR="00667221" w:rsidRDefault="00667221" w:rsidP="00667221">
      <w:pPr>
        <w:pStyle w:val="11"/>
        <w:shd w:val="clear" w:color="auto" w:fill="auto"/>
        <w:spacing w:before="0" w:line="274" w:lineRule="exact"/>
        <w:jc w:val="both"/>
        <w:rPr>
          <w:sz w:val="24"/>
          <w:szCs w:val="24"/>
        </w:rPr>
      </w:pPr>
      <w:r>
        <w:rPr>
          <w:sz w:val="24"/>
          <w:szCs w:val="24"/>
        </w:rPr>
        <w:t xml:space="preserve">1.Халикова </w:t>
      </w:r>
      <w:proofErr w:type="spellStart"/>
      <w:r>
        <w:rPr>
          <w:sz w:val="24"/>
          <w:szCs w:val="24"/>
        </w:rPr>
        <w:t>Камила</w:t>
      </w:r>
      <w:proofErr w:type="spellEnd"/>
      <w:r>
        <w:rPr>
          <w:sz w:val="24"/>
          <w:szCs w:val="24"/>
        </w:rPr>
        <w:t xml:space="preserve"> </w:t>
      </w:r>
      <w:proofErr w:type="spellStart"/>
      <w:r>
        <w:rPr>
          <w:sz w:val="24"/>
          <w:szCs w:val="24"/>
        </w:rPr>
        <w:t>Наильевна</w:t>
      </w:r>
      <w:proofErr w:type="spellEnd"/>
    </w:p>
    <w:p w:rsidR="00667221" w:rsidRDefault="00667221" w:rsidP="00667221">
      <w:pPr>
        <w:pStyle w:val="11"/>
        <w:shd w:val="clear" w:color="auto" w:fill="auto"/>
        <w:spacing w:before="0" w:line="274" w:lineRule="exact"/>
        <w:jc w:val="both"/>
        <w:rPr>
          <w:sz w:val="24"/>
          <w:szCs w:val="24"/>
        </w:rPr>
      </w:pPr>
      <w:r>
        <w:rPr>
          <w:sz w:val="24"/>
          <w:szCs w:val="24"/>
        </w:rPr>
        <w:t xml:space="preserve">2.Богапова </w:t>
      </w:r>
      <w:proofErr w:type="spellStart"/>
      <w:r>
        <w:rPr>
          <w:sz w:val="24"/>
          <w:szCs w:val="24"/>
        </w:rPr>
        <w:t>Набия</w:t>
      </w:r>
      <w:proofErr w:type="spellEnd"/>
      <w:r>
        <w:rPr>
          <w:sz w:val="24"/>
          <w:szCs w:val="24"/>
        </w:rPr>
        <w:t xml:space="preserve"> </w:t>
      </w:r>
      <w:proofErr w:type="spellStart"/>
      <w:r>
        <w:rPr>
          <w:sz w:val="24"/>
          <w:szCs w:val="24"/>
        </w:rPr>
        <w:t>Каюмовна</w:t>
      </w:r>
      <w:proofErr w:type="spellEnd"/>
    </w:p>
    <w:p w:rsidR="00667221" w:rsidRDefault="00667221" w:rsidP="00667221">
      <w:pPr>
        <w:pStyle w:val="11"/>
        <w:shd w:val="clear" w:color="auto" w:fill="auto"/>
        <w:spacing w:before="0" w:line="274" w:lineRule="exact"/>
        <w:jc w:val="both"/>
        <w:rPr>
          <w:sz w:val="24"/>
          <w:szCs w:val="24"/>
        </w:rPr>
      </w:pPr>
      <w:r>
        <w:rPr>
          <w:sz w:val="24"/>
          <w:szCs w:val="24"/>
        </w:rPr>
        <w:t xml:space="preserve">3.Абдурасулова </w:t>
      </w:r>
      <w:proofErr w:type="spellStart"/>
      <w:r>
        <w:rPr>
          <w:sz w:val="24"/>
          <w:szCs w:val="24"/>
        </w:rPr>
        <w:t>Насиба</w:t>
      </w:r>
      <w:proofErr w:type="spellEnd"/>
      <w:r>
        <w:rPr>
          <w:sz w:val="24"/>
          <w:szCs w:val="24"/>
        </w:rPr>
        <w:t xml:space="preserve"> </w:t>
      </w:r>
      <w:proofErr w:type="spellStart"/>
      <w:r>
        <w:rPr>
          <w:sz w:val="24"/>
          <w:szCs w:val="24"/>
        </w:rPr>
        <w:t>Абдурашитовна</w:t>
      </w:r>
      <w:proofErr w:type="spellEnd"/>
    </w:p>
    <w:p w:rsidR="00667221" w:rsidRDefault="00667221" w:rsidP="00667221">
      <w:pPr>
        <w:pStyle w:val="11"/>
        <w:shd w:val="clear" w:color="auto" w:fill="auto"/>
        <w:spacing w:before="0" w:line="274" w:lineRule="exact"/>
        <w:jc w:val="both"/>
        <w:rPr>
          <w:sz w:val="24"/>
          <w:szCs w:val="24"/>
        </w:rPr>
      </w:pPr>
      <w:r>
        <w:rPr>
          <w:sz w:val="24"/>
          <w:szCs w:val="24"/>
        </w:rPr>
        <w:lastRenderedPageBreak/>
        <w:t>Проголосовали: «ЗА» - единогласно, путём поднятия рук.</w:t>
      </w:r>
    </w:p>
    <w:p w:rsidR="00667221" w:rsidRDefault="00667221" w:rsidP="00667221">
      <w:pPr>
        <w:pStyle w:val="11"/>
        <w:shd w:val="clear" w:color="auto" w:fill="auto"/>
        <w:spacing w:before="0" w:line="274" w:lineRule="exact"/>
        <w:jc w:val="both"/>
        <w:rPr>
          <w:sz w:val="24"/>
          <w:szCs w:val="24"/>
        </w:rPr>
      </w:pPr>
      <w:r>
        <w:rPr>
          <w:sz w:val="24"/>
          <w:szCs w:val="24"/>
        </w:rPr>
        <w:t>Постановили:</w:t>
      </w:r>
    </w:p>
    <w:p w:rsidR="00667221" w:rsidRDefault="00667221" w:rsidP="00667221">
      <w:pPr>
        <w:pStyle w:val="11"/>
        <w:shd w:val="clear" w:color="auto" w:fill="auto"/>
        <w:spacing w:before="0" w:line="274" w:lineRule="exact"/>
        <w:jc w:val="both"/>
        <w:rPr>
          <w:b/>
          <w:sz w:val="24"/>
          <w:szCs w:val="24"/>
        </w:rPr>
      </w:pPr>
      <w:r>
        <w:rPr>
          <w:b/>
          <w:sz w:val="24"/>
          <w:szCs w:val="24"/>
        </w:rPr>
        <w:t xml:space="preserve">1.Халикова </w:t>
      </w:r>
      <w:proofErr w:type="spellStart"/>
      <w:r>
        <w:rPr>
          <w:b/>
          <w:sz w:val="24"/>
          <w:szCs w:val="24"/>
        </w:rPr>
        <w:t>Камила</w:t>
      </w:r>
      <w:proofErr w:type="spellEnd"/>
      <w:r>
        <w:rPr>
          <w:b/>
          <w:sz w:val="24"/>
          <w:szCs w:val="24"/>
        </w:rPr>
        <w:t xml:space="preserve"> </w:t>
      </w:r>
      <w:proofErr w:type="spellStart"/>
      <w:r>
        <w:rPr>
          <w:b/>
          <w:sz w:val="24"/>
          <w:szCs w:val="24"/>
        </w:rPr>
        <w:t>Наильевна</w:t>
      </w:r>
      <w:proofErr w:type="spellEnd"/>
    </w:p>
    <w:p w:rsidR="00667221" w:rsidRDefault="00667221" w:rsidP="00667221">
      <w:pPr>
        <w:pStyle w:val="11"/>
        <w:shd w:val="clear" w:color="auto" w:fill="auto"/>
        <w:spacing w:before="0" w:line="274" w:lineRule="exact"/>
        <w:jc w:val="both"/>
        <w:rPr>
          <w:b/>
          <w:sz w:val="24"/>
          <w:szCs w:val="24"/>
        </w:rPr>
      </w:pPr>
      <w:r>
        <w:rPr>
          <w:b/>
          <w:sz w:val="24"/>
          <w:szCs w:val="24"/>
        </w:rPr>
        <w:t xml:space="preserve">2.Богапова </w:t>
      </w:r>
      <w:proofErr w:type="spellStart"/>
      <w:r>
        <w:rPr>
          <w:b/>
          <w:sz w:val="24"/>
          <w:szCs w:val="24"/>
        </w:rPr>
        <w:t>Набия</w:t>
      </w:r>
      <w:proofErr w:type="spellEnd"/>
      <w:r>
        <w:rPr>
          <w:b/>
          <w:sz w:val="24"/>
          <w:szCs w:val="24"/>
        </w:rPr>
        <w:t xml:space="preserve"> </w:t>
      </w:r>
      <w:proofErr w:type="spellStart"/>
      <w:r>
        <w:rPr>
          <w:b/>
          <w:sz w:val="24"/>
          <w:szCs w:val="24"/>
        </w:rPr>
        <w:t>Каюмовна</w:t>
      </w:r>
      <w:proofErr w:type="spellEnd"/>
    </w:p>
    <w:p w:rsidR="00666046" w:rsidRDefault="00667221" w:rsidP="00667221">
      <w:pPr>
        <w:pStyle w:val="11"/>
        <w:shd w:val="clear" w:color="auto" w:fill="auto"/>
        <w:spacing w:before="0" w:line="274" w:lineRule="exact"/>
        <w:jc w:val="both"/>
        <w:rPr>
          <w:b/>
          <w:sz w:val="24"/>
          <w:szCs w:val="24"/>
        </w:rPr>
      </w:pPr>
      <w:r>
        <w:rPr>
          <w:b/>
          <w:sz w:val="24"/>
          <w:szCs w:val="24"/>
        </w:rPr>
        <w:t xml:space="preserve">3.Абдурасулова </w:t>
      </w:r>
      <w:proofErr w:type="spellStart"/>
      <w:r>
        <w:rPr>
          <w:b/>
          <w:sz w:val="24"/>
          <w:szCs w:val="24"/>
        </w:rPr>
        <w:t>Насиба</w:t>
      </w:r>
      <w:proofErr w:type="spellEnd"/>
      <w:r>
        <w:rPr>
          <w:b/>
          <w:sz w:val="24"/>
          <w:szCs w:val="24"/>
        </w:rPr>
        <w:t xml:space="preserve"> </w:t>
      </w:r>
      <w:proofErr w:type="spellStart"/>
      <w:r>
        <w:rPr>
          <w:b/>
          <w:sz w:val="24"/>
          <w:szCs w:val="24"/>
        </w:rPr>
        <w:t>Абдурашитовна</w:t>
      </w:r>
      <w:proofErr w:type="spellEnd"/>
    </w:p>
    <w:p w:rsidR="00AB386A" w:rsidRDefault="00AB386A" w:rsidP="00AB386A">
      <w:pPr>
        <w:pStyle w:val="30"/>
        <w:shd w:val="clear" w:color="auto" w:fill="auto"/>
        <w:spacing w:before="0" w:after="6" w:line="230" w:lineRule="exact"/>
        <w:ind w:left="40"/>
        <w:jc w:val="both"/>
        <w:rPr>
          <w:sz w:val="24"/>
          <w:szCs w:val="24"/>
        </w:rPr>
      </w:pPr>
    </w:p>
    <w:p w:rsidR="00AB386A" w:rsidRDefault="00AB386A" w:rsidP="00AB386A">
      <w:pPr>
        <w:pStyle w:val="30"/>
        <w:shd w:val="clear" w:color="auto" w:fill="auto"/>
        <w:spacing w:before="0" w:after="6" w:line="230" w:lineRule="exact"/>
        <w:ind w:left="40"/>
        <w:jc w:val="both"/>
        <w:rPr>
          <w:sz w:val="24"/>
          <w:szCs w:val="24"/>
        </w:rPr>
      </w:pPr>
      <w:r>
        <w:rPr>
          <w:sz w:val="24"/>
          <w:szCs w:val="24"/>
        </w:rPr>
        <w:t xml:space="preserve">Председатель собрания </w:t>
      </w:r>
      <w:proofErr w:type="gramStart"/>
      <w:r>
        <w:rPr>
          <w:sz w:val="24"/>
          <w:szCs w:val="24"/>
        </w:rPr>
        <w:t>–</w:t>
      </w:r>
      <w:proofErr w:type="spellStart"/>
      <w:r>
        <w:rPr>
          <w:sz w:val="24"/>
          <w:szCs w:val="24"/>
        </w:rPr>
        <w:t>А</w:t>
      </w:r>
      <w:proofErr w:type="gramEnd"/>
      <w:r>
        <w:rPr>
          <w:sz w:val="24"/>
          <w:szCs w:val="24"/>
        </w:rPr>
        <w:t>хунов</w:t>
      </w:r>
      <w:proofErr w:type="spellEnd"/>
      <w:r>
        <w:rPr>
          <w:sz w:val="24"/>
          <w:szCs w:val="24"/>
        </w:rPr>
        <w:t xml:space="preserve"> Р.Р.</w:t>
      </w:r>
    </w:p>
    <w:p w:rsidR="00AB386A" w:rsidRDefault="00AB386A" w:rsidP="00AB386A">
      <w:pPr>
        <w:pStyle w:val="30"/>
        <w:shd w:val="clear" w:color="auto" w:fill="auto"/>
        <w:spacing w:before="0" w:after="219" w:line="230" w:lineRule="exact"/>
        <w:ind w:left="40"/>
        <w:jc w:val="both"/>
        <w:rPr>
          <w:sz w:val="24"/>
          <w:szCs w:val="24"/>
        </w:rPr>
      </w:pPr>
      <w:r>
        <w:rPr>
          <w:sz w:val="24"/>
          <w:szCs w:val="24"/>
        </w:rPr>
        <w:t xml:space="preserve">Секретарь собрания – </w:t>
      </w:r>
      <w:proofErr w:type="spellStart"/>
      <w:r>
        <w:rPr>
          <w:sz w:val="24"/>
          <w:szCs w:val="24"/>
        </w:rPr>
        <w:t>Бородинец</w:t>
      </w:r>
      <w:proofErr w:type="spellEnd"/>
      <w:r>
        <w:rPr>
          <w:sz w:val="24"/>
          <w:szCs w:val="24"/>
        </w:rPr>
        <w:t xml:space="preserve"> И.Л.</w:t>
      </w:r>
    </w:p>
    <w:p w:rsidR="00667221" w:rsidRDefault="00667221" w:rsidP="00667221">
      <w:pPr>
        <w:pStyle w:val="11"/>
        <w:shd w:val="clear" w:color="auto" w:fill="auto"/>
        <w:spacing w:before="0" w:line="274" w:lineRule="exact"/>
        <w:jc w:val="both"/>
        <w:rPr>
          <w:sz w:val="24"/>
          <w:szCs w:val="24"/>
        </w:rPr>
      </w:pPr>
      <w:r>
        <w:rPr>
          <w:sz w:val="24"/>
          <w:szCs w:val="24"/>
        </w:rPr>
        <w:t xml:space="preserve">Председательствующий — </w:t>
      </w:r>
      <w:proofErr w:type="spellStart"/>
      <w:r>
        <w:rPr>
          <w:sz w:val="24"/>
          <w:szCs w:val="24"/>
        </w:rPr>
        <w:t>Ахунов</w:t>
      </w:r>
      <w:proofErr w:type="spellEnd"/>
      <w:r>
        <w:rPr>
          <w:sz w:val="24"/>
          <w:szCs w:val="24"/>
        </w:rPr>
        <w:t xml:space="preserve"> Р.Р.. объявил, что повестка дня </w:t>
      </w:r>
      <w:r w:rsidR="00B448A1">
        <w:rPr>
          <w:sz w:val="24"/>
          <w:szCs w:val="24"/>
        </w:rPr>
        <w:t xml:space="preserve">внеочередного </w:t>
      </w:r>
      <w:r>
        <w:rPr>
          <w:sz w:val="24"/>
          <w:szCs w:val="24"/>
        </w:rPr>
        <w:t xml:space="preserve">общего собрания акционеров была утверждена на заседании Наблюдательного Совета от </w:t>
      </w:r>
      <w:r w:rsidR="002379A2" w:rsidRPr="005C7375">
        <w:rPr>
          <w:sz w:val="24"/>
          <w:szCs w:val="24"/>
        </w:rPr>
        <w:t>0</w:t>
      </w:r>
      <w:r w:rsidR="009010F9" w:rsidRPr="005C7375">
        <w:rPr>
          <w:sz w:val="24"/>
          <w:szCs w:val="24"/>
        </w:rPr>
        <w:t>2</w:t>
      </w:r>
      <w:r w:rsidR="00F113D1" w:rsidRPr="005C7375">
        <w:rPr>
          <w:sz w:val="24"/>
          <w:szCs w:val="24"/>
        </w:rPr>
        <w:t>.</w:t>
      </w:r>
      <w:r w:rsidR="009010F9" w:rsidRPr="005C7375">
        <w:rPr>
          <w:sz w:val="24"/>
          <w:szCs w:val="24"/>
        </w:rPr>
        <w:t>11</w:t>
      </w:r>
      <w:r w:rsidRPr="005C7375">
        <w:rPr>
          <w:sz w:val="24"/>
          <w:szCs w:val="24"/>
        </w:rPr>
        <w:t>.</w:t>
      </w:r>
      <w:r w:rsidR="009010F9">
        <w:rPr>
          <w:sz w:val="24"/>
          <w:szCs w:val="24"/>
        </w:rPr>
        <w:t xml:space="preserve"> и </w:t>
      </w:r>
      <w:r w:rsidR="00770750">
        <w:rPr>
          <w:sz w:val="24"/>
          <w:szCs w:val="24"/>
        </w:rPr>
        <w:t>0</w:t>
      </w:r>
      <w:r w:rsidR="009010F9">
        <w:rPr>
          <w:sz w:val="24"/>
          <w:szCs w:val="24"/>
        </w:rPr>
        <w:t>3.11.</w:t>
      </w:r>
      <w:r>
        <w:rPr>
          <w:sz w:val="24"/>
          <w:szCs w:val="24"/>
        </w:rPr>
        <w:t>20</w:t>
      </w:r>
      <w:r w:rsidR="001D3BF2">
        <w:rPr>
          <w:sz w:val="24"/>
          <w:szCs w:val="24"/>
        </w:rPr>
        <w:t>20</w:t>
      </w:r>
      <w:r>
        <w:rPr>
          <w:sz w:val="24"/>
          <w:szCs w:val="24"/>
        </w:rPr>
        <w:t xml:space="preserve"> г., она состоит из </w:t>
      </w:r>
      <w:r w:rsidR="00F36ABE" w:rsidRPr="00F36ABE">
        <w:rPr>
          <w:sz w:val="24"/>
          <w:szCs w:val="24"/>
        </w:rPr>
        <w:t>6</w:t>
      </w:r>
      <w:r>
        <w:rPr>
          <w:sz w:val="24"/>
          <w:szCs w:val="24"/>
        </w:rPr>
        <w:t xml:space="preserve"> вопросов. У каждого акционера на руках имеется бюллетень голосования в нем указаны все вопросы, рассматриваемые на собрании.</w:t>
      </w:r>
    </w:p>
    <w:p w:rsidR="00667221" w:rsidRDefault="00667221" w:rsidP="00667221">
      <w:pPr>
        <w:pStyle w:val="1"/>
        <w:jc w:val="both"/>
        <w:rPr>
          <w:rFonts w:ascii="Arial" w:hAnsi="Arial" w:cs="Arial"/>
          <w:szCs w:val="24"/>
        </w:rPr>
      </w:pPr>
      <w:r>
        <w:rPr>
          <w:szCs w:val="24"/>
        </w:rPr>
        <w:t xml:space="preserve">Прежде чем приступить к рассмотрению основных вопросов повестки дня необходимо утвердить регламент проведения </w:t>
      </w:r>
      <w:r w:rsidR="00B448A1">
        <w:rPr>
          <w:szCs w:val="24"/>
        </w:rPr>
        <w:t xml:space="preserve">внеочередного </w:t>
      </w:r>
      <w:r>
        <w:rPr>
          <w:szCs w:val="24"/>
        </w:rPr>
        <w:t>общего собрания акционеров</w:t>
      </w:r>
    </w:p>
    <w:p w:rsidR="00667221" w:rsidRDefault="00667221" w:rsidP="00667221">
      <w:pPr>
        <w:pStyle w:val="1"/>
        <w:rPr>
          <w:b/>
          <w:szCs w:val="24"/>
        </w:rPr>
      </w:pPr>
      <w:r>
        <w:rPr>
          <w:b/>
          <w:szCs w:val="24"/>
        </w:rPr>
        <w:t>Повестка дня:</w:t>
      </w:r>
    </w:p>
    <w:tbl>
      <w:tblPr>
        <w:tblW w:w="9464" w:type="dxa"/>
        <w:tblLook w:val="01E0"/>
      </w:tblPr>
      <w:tblGrid>
        <w:gridCol w:w="578"/>
        <w:gridCol w:w="7327"/>
        <w:gridCol w:w="1559"/>
      </w:tblGrid>
      <w:tr w:rsidR="00567D35" w:rsidRPr="00E30770" w:rsidTr="00DC0429">
        <w:tc>
          <w:tcPr>
            <w:tcW w:w="578" w:type="dxa"/>
            <w:tcBorders>
              <w:top w:val="single" w:sz="4" w:space="0" w:color="auto"/>
              <w:left w:val="single" w:sz="4" w:space="0" w:color="auto"/>
              <w:bottom w:val="single" w:sz="4" w:space="0" w:color="auto"/>
              <w:right w:val="single" w:sz="4" w:space="0" w:color="auto"/>
            </w:tcBorders>
            <w:hideMark/>
          </w:tcPr>
          <w:p w:rsidR="00567D35" w:rsidRPr="00567D35" w:rsidRDefault="00567D35" w:rsidP="00567D35">
            <w:pPr>
              <w:jc w:val="center"/>
              <w:rPr>
                <w:rFonts w:ascii="Times New Roman" w:eastAsia="Times New Roman" w:hAnsi="Times New Roman" w:cs="Times New Roman"/>
                <w:color w:val="auto"/>
                <w:lang w:eastAsia="en-US"/>
              </w:rPr>
            </w:pPr>
            <w:r w:rsidRPr="00567D35">
              <w:rPr>
                <w:rFonts w:ascii="Times New Roman" w:eastAsia="Times New Roman" w:hAnsi="Times New Roman" w:cs="Times New Roman"/>
                <w:color w:val="auto"/>
                <w:lang w:eastAsia="en-US"/>
              </w:rPr>
              <w:t>№</w:t>
            </w:r>
          </w:p>
        </w:tc>
        <w:tc>
          <w:tcPr>
            <w:tcW w:w="7327" w:type="dxa"/>
            <w:tcBorders>
              <w:top w:val="single" w:sz="4" w:space="0" w:color="auto"/>
              <w:left w:val="single" w:sz="4" w:space="0" w:color="auto"/>
              <w:bottom w:val="single" w:sz="4" w:space="0" w:color="auto"/>
              <w:right w:val="single" w:sz="4" w:space="0" w:color="auto"/>
            </w:tcBorders>
            <w:hideMark/>
          </w:tcPr>
          <w:p w:rsidR="00567D35" w:rsidRPr="00567D35" w:rsidRDefault="00567D35" w:rsidP="00567D35">
            <w:pPr>
              <w:jc w:val="center"/>
              <w:rPr>
                <w:rFonts w:ascii="Times New Roman" w:eastAsia="Times New Roman" w:hAnsi="Times New Roman" w:cs="Times New Roman"/>
                <w:color w:val="auto"/>
                <w:lang w:eastAsia="en-US"/>
              </w:rPr>
            </w:pPr>
            <w:r w:rsidRPr="00567D35">
              <w:rPr>
                <w:rFonts w:ascii="Times New Roman" w:eastAsia="Times New Roman" w:hAnsi="Times New Roman" w:cs="Times New Roman"/>
                <w:color w:val="auto"/>
                <w:lang w:eastAsia="en-US"/>
              </w:rPr>
              <w:t>Наименование вопроса</w:t>
            </w:r>
          </w:p>
        </w:tc>
        <w:tc>
          <w:tcPr>
            <w:tcW w:w="1559" w:type="dxa"/>
            <w:tcBorders>
              <w:top w:val="single" w:sz="4" w:space="0" w:color="auto"/>
              <w:left w:val="single" w:sz="4" w:space="0" w:color="auto"/>
              <w:bottom w:val="single" w:sz="4" w:space="0" w:color="auto"/>
              <w:right w:val="single" w:sz="4" w:space="0" w:color="auto"/>
            </w:tcBorders>
            <w:hideMark/>
          </w:tcPr>
          <w:p w:rsidR="00567D35" w:rsidRPr="00567D35" w:rsidRDefault="00567D35" w:rsidP="00567D35">
            <w:pPr>
              <w:jc w:val="center"/>
              <w:rPr>
                <w:rFonts w:ascii="Times New Roman" w:eastAsia="Times New Roman" w:hAnsi="Times New Roman" w:cs="Times New Roman"/>
                <w:color w:val="auto"/>
                <w:lang w:eastAsia="en-US"/>
              </w:rPr>
            </w:pPr>
            <w:r w:rsidRPr="00567D35">
              <w:rPr>
                <w:rFonts w:ascii="Times New Roman" w:eastAsia="Times New Roman" w:hAnsi="Times New Roman" w:cs="Times New Roman"/>
                <w:color w:val="auto"/>
                <w:lang w:eastAsia="en-US"/>
              </w:rPr>
              <w:t>Время минут</w:t>
            </w:r>
          </w:p>
        </w:tc>
      </w:tr>
      <w:tr w:rsidR="00567D35" w:rsidRPr="00DC0429" w:rsidTr="00060E85">
        <w:tc>
          <w:tcPr>
            <w:tcW w:w="578" w:type="dxa"/>
            <w:tcBorders>
              <w:top w:val="single" w:sz="4" w:space="0" w:color="auto"/>
              <w:left w:val="single" w:sz="4" w:space="0" w:color="auto"/>
              <w:bottom w:val="single" w:sz="4" w:space="0" w:color="auto"/>
              <w:right w:val="single" w:sz="4" w:space="0" w:color="auto"/>
            </w:tcBorders>
            <w:vAlign w:val="bottom"/>
            <w:hideMark/>
          </w:tcPr>
          <w:p w:rsidR="00567D35" w:rsidRPr="00DC0429" w:rsidRDefault="00E93881" w:rsidP="00060E85">
            <w:pPr>
              <w:pStyle w:val="a5"/>
              <w:jc w:val="center"/>
              <w:rPr>
                <w:rFonts w:ascii="Times New Roman" w:hAnsi="Times New Roman" w:cs="Times New Roman"/>
                <w:lang w:eastAsia="en-US"/>
              </w:rPr>
            </w:pPr>
            <w:r>
              <w:rPr>
                <w:rFonts w:ascii="Times New Roman" w:hAnsi="Times New Roman" w:cs="Times New Roman"/>
                <w:lang w:eastAsia="en-US"/>
              </w:rPr>
              <w:t>1.</w:t>
            </w:r>
          </w:p>
        </w:tc>
        <w:tc>
          <w:tcPr>
            <w:tcW w:w="7327" w:type="dxa"/>
            <w:tcBorders>
              <w:top w:val="single" w:sz="4" w:space="0" w:color="auto"/>
              <w:left w:val="single" w:sz="4" w:space="0" w:color="auto"/>
              <w:bottom w:val="single" w:sz="4" w:space="0" w:color="auto"/>
              <w:right w:val="single" w:sz="4" w:space="0" w:color="auto"/>
            </w:tcBorders>
            <w:vAlign w:val="center"/>
            <w:hideMark/>
          </w:tcPr>
          <w:p w:rsidR="00567D35" w:rsidRPr="00A815CA" w:rsidRDefault="00A815CA" w:rsidP="0011572D">
            <w:pPr>
              <w:pStyle w:val="a5"/>
              <w:rPr>
                <w:rFonts w:ascii="Times New Roman" w:hAnsi="Times New Roman" w:cs="Times New Roman"/>
                <w:lang w:eastAsia="en-US"/>
              </w:rPr>
            </w:pPr>
            <w:r w:rsidRPr="00A815CA">
              <w:rPr>
                <w:rFonts w:ascii="Times New Roman" w:eastAsia="Times New Roman" w:hAnsi="Times New Roman" w:cs="Times New Roman"/>
              </w:rPr>
              <w:t>Рассмотрение и утверждение повестки дня внеочередного общего</w:t>
            </w:r>
            <w:r>
              <w:rPr>
                <w:rFonts w:ascii="Times New Roman" w:eastAsia="Times New Roman" w:hAnsi="Times New Roman" w:cs="Times New Roman"/>
              </w:rPr>
              <w:t xml:space="preserve"> собрания акционеров АО «FOYKON</w:t>
            </w:r>
            <w:r w:rsidRPr="00A815CA">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567D35" w:rsidRPr="00DC0429" w:rsidRDefault="00F358A1" w:rsidP="00060E85">
            <w:pPr>
              <w:pStyle w:val="a5"/>
              <w:jc w:val="center"/>
              <w:rPr>
                <w:rFonts w:ascii="Times New Roman" w:hAnsi="Times New Roman" w:cs="Times New Roman"/>
                <w:lang w:eastAsia="en-US"/>
              </w:rPr>
            </w:pPr>
            <w:r>
              <w:rPr>
                <w:rFonts w:ascii="Times New Roman" w:hAnsi="Times New Roman" w:cs="Times New Roman"/>
                <w:lang w:eastAsia="en-US"/>
              </w:rPr>
              <w:t>5</w:t>
            </w:r>
          </w:p>
        </w:tc>
      </w:tr>
      <w:tr w:rsidR="00567D35" w:rsidRPr="00DC0429" w:rsidTr="00060E85">
        <w:tc>
          <w:tcPr>
            <w:tcW w:w="578" w:type="dxa"/>
            <w:tcBorders>
              <w:top w:val="single" w:sz="4" w:space="0" w:color="auto"/>
              <w:left w:val="single" w:sz="4" w:space="0" w:color="auto"/>
              <w:bottom w:val="single" w:sz="4" w:space="0" w:color="auto"/>
              <w:right w:val="single" w:sz="4" w:space="0" w:color="auto"/>
            </w:tcBorders>
            <w:vAlign w:val="bottom"/>
            <w:hideMark/>
          </w:tcPr>
          <w:p w:rsidR="00567D35" w:rsidRPr="00DC0429" w:rsidRDefault="00E93881" w:rsidP="00060E85">
            <w:pPr>
              <w:pStyle w:val="a5"/>
              <w:jc w:val="center"/>
              <w:rPr>
                <w:rFonts w:ascii="Times New Roman" w:hAnsi="Times New Roman" w:cs="Times New Roman"/>
                <w:lang w:eastAsia="en-US"/>
              </w:rPr>
            </w:pPr>
            <w:r>
              <w:rPr>
                <w:rFonts w:ascii="Times New Roman" w:hAnsi="Times New Roman" w:cs="Times New Roman"/>
                <w:lang w:eastAsia="en-US"/>
              </w:rPr>
              <w:t>2.</w:t>
            </w:r>
          </w:p>
        </w:tc>
        <w:tc>
          <w:tcPr>
            <w:tcW w:w="7327" w:type="dxa"/>
            <w:tcBorders>
              <w:top w:val="single" w:sz="4" w:space="0" w:color="auto"/>
              <w:left w:val="single" w:sz="4" w:space="0" w:color="auto"/>
              <w:bottom w:val="single" w:sz="4" w:space="0" w:color="auto"/>
              <w:right w:val="single" w:sz="4" w:space="0" w:color="auto"/>
            </w:tcBorders>
            <w:vAlign w:val="center"/>
            <w:hideMark/>
          </w:tcPr>
          <w:p w:rsidR="00567D35" w:rsidRPr="00DC0429" w:rsidRDefault="00060E85" w:rsidP="00DC0429">
            <w:pPr>
              <w:pStyle w:val="a5"/>
              <w:rPr>
                <w:rFonts w:ascii="Times New Roman" w:hAnsi="Times New Roman" w:cs="Times New Roman"/>
                <w:lang w:eastAsia="en-US"/>
              </w:rPr>
            </w:pPr>
            <w:r w:rsidRPr="00060E85">
              <w:rPr>
                <w:rFonts w:ascii="Times New Roman" w:eastAsia="Times New Roman" w:hAnsi="Times New Roman" w:cs="Times New Roman"/>
              </w:rPr>
              <w:t>Рассмотрение и утверждение отчёта исполнительного органа о результатах деятельности АО «FOYKON» по итогам 9 месяцев 2020года.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567D35" w:rsidRPr="00DC0429" w:rsidRDefault="00F358A1" w:rsidP="00060E85">
            <w:pPr>
              <w:pStyle w:val="a5"/>
              <w:jc w:val="center"/>
              <w:rPr>
                <w:rFonts w:ascii="Times New Roman" w:hAnsi="Times New Roman" w:cs="Times New Roman"/>
                <w:lang w:eastAsia="en-US"/>
              </w:rPr>
            </w:pPr>
            <w:r>
              <w:rPr>
                <w:rFonts w:ascii="Times New Roman" w:hAnsi="Times New Roman" w:cs="Times New Roman"/>
                <w:lang w:eastAsia="en-US"/>
              </w:rPr>
              <w:t>5</w:t>
            </w:r>
          </w:p>
        </w:tc>
      </w:tr>
      <w:tr w:rsidR="00567D35" w:rsidRPr="00DC0429" w:rsidTr="00060E85">
        <w:tc>
          <w:tcPr>
            <w:tcW w:w="578" w:type="dxa"/>
            <w:tcBorders>
              <w:top w:val="single" w:sz="4" w:space="0" w:color="auto"/>
              <w:left w:val="single" w:sz="4" w:space="0" w:color="auto"/>
              <w:bottom w:val="single" w:sz="4" w:space="0" w:color="auto"/>
              <w:right w:val="single" w:sz="4" w:space="0" w:color="auto"/>
            </w:tcBorders>
            <w:vAlign w:val="bottom"/>
            <w:hideMark/>
          </w:tcPr>
          <w:p w:rsidR="00567D35" w:rsidRPr="00DC0429" w:rsidRDefault="00E93881" w:rsidP="00060E85">
            <w:pPr>
              <w:pStyle w:val="a5"/>
              <w:jc w:val="center"/>
              <w:rPr>
                <w:rFonts w:ascii="Times New Roman" w:hAnsi="Times New Roman" w:cs="Times New Roman"/>
                <w:lang w:eastAsia="en-US"/>
              </w:rPr>
            </w:pPr>
            <w:r>
              <w:rPr>
                <w:rFonts w:ascii="Times New Roman" w:hAnsi="Times New Roman" w:cs="Times New Roman"/>
                <w:lang w:eastAsia="en-US"/>
              </w:rPr>
              <w:t>3.</w:t>
            </w:r>
          </w:p>
        </w:tc>
        <w:tc>
          <w:tcPr>
            <w:tcW w:w="7327" w:type="dxa"/>
            <w:tcBorders>
              <w:top w:val="single" w:sz="4" w:space="0" w:color="auto"/>
              <w:left w:val="single" w:sz="4" w:space="0" w:color="auto"/>
              <w:bottom w:val="single" w:sz="4" w:space="0" w:color="auto"/>
              <w:right w:val="single" w:sz="4" w:space="0" w:color="auto"/>
            </w:tcBorders>
            <w:vAlign w:val="center"/>
            <w:hideMark/>
          </w:tcPr>
          <w:p w:rsidR="00567D35" w:rsidRPr="00DC0429" w:rsidRDefault="00060E85" w:rsidP="00DC0429">
            <w:pPr>
              <w:pStyle w:val="a5"/>
              <w:rPr>
                <w:rFonts w:ascii="Times New Roman" w:hAnsi="Times New Roman" w:cs="Times New Roman"/>
                <w:lang w:eastAsia="en-US"/>
              </w:rPr>
            </w:pPr>
            <w:r w:rsidRPr="00060E85">
              <w:rPr>
                <w:rFonts w:ascii="Times New Roman" w:eastAsia="Times New Roman" w:hAnsi="Times New Roman" w:cs="Times New Roman"/>
              </w:rPr>
              <w:t>Рассмотрение и утверждение отчета Наблюдательного совета по итогам 9 месяцев 2020года.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567D35" w:rsidRPr="00DC0429" w:rsidRDefault="00F358A1" w:rsidP="00060E85">
            <w:pPr>
              <w:pStyle w:val="a5"/>
              <w:jc w:val="center"/>
              <w:rPr>
                <w:rFonts w:ascii="Times New Roman" w:hAnsi="Times New Roman" w:cs="Times New Roman"/>
                <w:lang w:eastAsia="en-US"/>
              </w:rPr>
            </w:pPr>
            <w:r>
              <w:rPr>
                <w:rFonts w:ascii="Times New Roman" w:hAnsi="Times New Roman" w:cs="Times New Roman"/>
                <w:lang w:eastAsia="en-US"/>
              </w:rPr>
              <w:t>5</w:t>
            </w:r>
          </w:p>
        </w:tc>
      </w:tr>
      <w:tr w:rsidR="00567D35" w:rsidRPr="00DC0429" w:rsidTr="00060E85">
        <w:tc>
          <w:tcPr>
            <w:tcW w:w="578" w:type="dxa"/>
            <w:tcBorders>
              <w:top w:val="single" w:sz="4" w:space="0" w:color="auto"/>
              <w:left w:val="single" w:sz="4" w:space="0" w:color="auto"/>
              <w:bottom w:val="single" w:sz="4" w:space="0" w:color="auto"/>
              <w:right w:val="single" w:sz="4" w:space="0" w:color="auto"/>
            </w:tcBorders>
            <w:vAlign w:val="bottom"/>
            <w:hideMark/>
          </w:tcPr>
          <w:p w:rsidR="00567D35" w:rsidRPr="00DC0429" w:rsidRDefault="00E93881" w:rsidP="00060E85">
            <w:pPr>
              <w:pStyle w:val="a5"/>
              <w:jc w:val="center"/>
              <w:rPr>
                <w:rFonts w:ascii="Times New Roman" w:hAnsi="Times New Roman" w:cs="Times New Roman"/>
                <w:lang w:eastAsia="en-US"/>
              </w:rPr>
            </w:pPr>
            <w:r>
              <w:rPr>
                <w:rFonts w:ascii="Times New Roman" w:hAnsi="Times New Roman" w:cs="Times New Roman"/>
                <w:lang w:eastAsia="en-US"/>
              </w:rPr>
              <w:t>4.</w:t>
            </w:r>
          </w:p>
        </w:tc>
        <w:tc>
          <w:tcPr>
            <w:tcW w:w="7327" w:type="dxa"/>
            <w:tcBorders>
              <w:top w:val="single" w:sz="4" w:space="0" w:color="auto"/>
              <w:left w:val="single" w:sz="4" w:space="0" w:color="auto"/>
              <w:bottom w:val="single" w:sz="4" w:space="0" w:color="auto"/>
              <w:right w:val="single" w:sz="4" w:space="0" w:color="auto"/>
            </w:tcBorders>
            <w:vAlign w:val="center"/>
            <w:hideMark/>
          </w:tcPr>
          <w:p w:rsidR="00567D35" w:rsidRPr="00F358A1" w:rsidRDefault="00060E85" w:rsidP="00DC0429">
            <w:pPr>
              <w:pStyle w:val="a5"/>
              <w:rPr>
                <w:rFonts w:ascii="Times New Roman" w:eastAsia="Times New Roman" w:hAnsi="Times New Roman" w:cs="Times New Roman"/>
                <w:color w:val="auto"/>
              </w:rPr>
            </w:pPr>
            <w:r w:rsidRPr="00060E85">
              <w:rPr>
                <w:rFonts w:ascii="Times New Roman" w:eastAsia="Times New Roman" w:hAnsi="Times New Roman" w:cs="Times New Roman"/>
              </w:rPr>
              <w:t>Рассмотрение  и утверждение итогов  финансово-хозяйственной деятельности, выполнение бизнес плана, аудиторского заключения и отчета АО «FOYKON» по итогам 9 месяцев 2020 года.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567D35" w:rsidRPr="00DC0429" w:rsidRDefault="00F358A1" w:rsidP="00060E85">
            <w:pPr>
              <w:pStyle w:val="a5"/>
              <w:jc w:val="center"/>
              <w:rPr>
                <w:rFonts w:ascii="Times New Roman" w:hAnsi="Times New Roman" w:cs="Times New Roman"/>
                <w:lang w:eastAsia="en-US"/>
              </w:rPr>
            </w:pPr>
            <w:r>
              <w:rPr>
                <w:rFonts w:ascii="Times New Roman" w:hAnsi="Times New Roman" w:cs="Times New Roman"/>
                <w:lang w:eastAsia="en-US"/>
              </w:rPr>
              <w:t>5</w:t>
            </w:r>
          </w:p>
        </w:tc>
      </w:tr>
      <w:tr w:rsidR="00042847" w:rsidRPr="00DC0429" w:rsidTr="00060E85">
        <w:trPr>
          <w:trHeight w:val="303"/>
        </w:trPr>
        <w:tc>
          <w:tcPr>
            <w:tcW w:w="578" w:type="dxa"/>
            <w:tcBorders>
              <w:top w:val="single" w:sz="4" w:space="0" w:color="auto"/>
              <w:left w:val="single" w:sz="4" w:space="0" w:color="auto"/>
              <w:bottom w:val="single" w:sz="4" w:space="0" w:color="auto"/>
              <w:right w:val="single" w:sz="4" w:space="0" w:color="auto"/>
            </w:tcBorders>
            <w:vAlign w:val="bottom"/>
            <w:hideMark/>
          </w:tcPr>
          <w:p w:rsidR="00042847" w:rsidRDefault="00042847" w:rsidP="00060E85">
            <w:pPr>
              <w:pStyle w:val="a5"/>
              <w:jc w:val="center"/>
              <w:rPr>
                <w:rFonts w:ascii="Times New Roman" w:hAnsi="Times New Roman" w:cs="Times New Roman"/>
                <w:lang w:eastAsia="en-US"/>
              </w:rPr>
            </w:pPr>
            <w:r>
              <w:rPr>
                <w:rFonts w:ascii="Times New Roman" w:hAnsi="Times New Roman" w:cs="Times New Roman"/>
                <w:lang w:eastAsia="en-US"/>
              </w:rPr>
              <w:t>5.</w:t>
            </w:r>
          </w:p>
        </w:tc>
        <w:tc>
          <w:tcPr>
            <w:tcW w:w="7327" w:type="dxa"/>
            <w:tcBorders>
              <w:top w:val="single" w:sz="4" w:space="0" w:color="auto"/>
              <w:left w:val="single" w:sz="4" w:space="0" w:color="auto"/>
              <w:bottom w:val="single" w:sz="4" w:space="0" w:color="auto"/>
              <w:right w:val="single" w:sz="4" w:space="0" w:color="auto"/>
            </w:tcBorders>
            <w:vAlign w:val="center"/>
            <w:hideMark/>
          </w:tcPr>
          <w:p w:rsidR="00042847" w:rsidRPr="00F358A1" w:rsidRDefault="00060E85" w:rsidP="00DC0429">
            <w:pPr>
              <w:pStyle w:val="a5"/>
              <w:rPr>
                <w:rFonts w:ascii="Times New Roman" w:eastAsia="Times New Roman" w:hAnsi="Times New Roman" w:cs="Times New Roman"/>
                <w:color w:val="auto"/>
              </w:rPr>
            </w:pPr>
            <w:r w:rsidRPr="00060E85">
              <w:rPr>
                <w:rFonts w:ascii="Times New Roman" w:eastAsia="Times New Roman" w:hAnsi="Times New Roman" w:cs="Times New Roman"/>
              </w:rPr>
              <w:t>Рассмотрение и утверждение счета прибыли и убытков, распределение прибыли по итогам 9 месяцев  2020 года, ранее принятых решений в части распределения прибыли прошлых годов и размера выплат дивидендов.</w:t>
            </w:r>
            <w:r>
              <w:rPr>
                <w:rFonts w:cs="Arial"/>
                <w:b/>
              </w:rPr>
              <w:t xml:space="preserve"> </w:t>
            </w:r>
            <w:r w:rsidRPr="00C46CBC">
              <w:rPr>
                <w:rFonts w:cs="Arial"/>
              </w:rPr>
              <w:t xml:space="preserve"> </w:t>
            </w:r>
          </w:p>
        </w:tc>
        <w:tc>
          <w:tcPr>
            <w:tcW w:w="1559" w:type="dxa"/>
            <w:tcBorders>
              <w:top w:val="single" w:sz="4" w:space="0" w:color="auto"/>
              <w:left w:val="single" w:sz="4" w:space="0" w:color="auto"/>
              <w:bottom w:val="single" w:sz="4" w:space="0" w:color="auto"/>
              <w:right w:val="single" w:sz="4" w:space="0" w:color="auto"/>
            </w:tcBorders>
            <w:vAlign w:val="bottom"/>
            <w:hideMark/>
          </w:tcPr>
          <w:p w:rsidR="00042847" w:rsidRDefault="00042847" w:rsidP="00060E85">
            <w:pPr>
              <w:pStyle w:val="a5"/>
              <w:jc w:val="center"/>
              <w:rPr>
                <w:rFonts w:ascii="Times New Roman" w:hAnsi="Times New Roman" w:cs="Times New Roman"/>
                <w:lang w:eastAsia="en-US"/>
              </w:rPr>
            </w:pPr>
            <w:r>
              <w:rPr>
                <w:rFonts w:ascii="Times New Roman" w:hAnsi="Times New Roman" w:cs="Times New Roman"/>
                <w:lang w:eastAsia="en-US"/>
              </w:rPr>
              <w:t>5</w:t>
            </w:r>
          </w:p>
        </w:tc>
      </w:tr>
      <w:tr w:rsidR="00567D35" w:rsidRPr="00DC0429" w:rsidTr="00060E85">
        <w:tc>
          <w:tcPr>
            <w:tcW w:w="578" w:type="dxa"/>
            <w:tcBorders>
              <w:top w:val="single" w:sz="4" w:space="0" w:color="auto"/>
              <w:left w:val="single" w:sz="4" w:space="0" w:color="auto"/>
              <w:bottom w:val="single" w:sz="4" w:space="0" w:color="auto"/>
              <w:right w:val="single" w:sz="4" w:space="0" w:color="auto"/>
            </w:tcBorders>
            <w:vAlign w:val="bottom"/>
            <w:hideMark/>
          </w:tcPr>
          <w:p w:rsidR="00567D35" w:rsidRPr="00042847" w:rsidRDefault="00042847" w:rsidP="00060E85">
            <w:pPr>
              <w:pStyle w:val="a5"/>
              <w:jc w:val="center"/>
              <w:rPr>
                <w:rFonts w:ascii="Times New Roman" w:hAnsi="Times New Roman" w:cs="Times New Roman"/>
                <w:lang w:eastAsia="en-US"/>
              </w:rPr>
            </w:pPr>
            <w:r>
              <w:rPr>
                <w:rFonts w:ascii="Times New Roman" w:hAnsi="Times New Roman" w:cs="Times New Roman"/>
                <w:lang w:val="en-US" w:eastAsia="en-US"/>
              </w:rPr>
              <w:t>6</w:t>
            </w:r>
            <w:r>
              <w:rPr>
                <w:rFonts w:ascii="Times New Roman" w:hAnsi="Times New Roman" w:cs="Times New Roman"/>
                <w:lang w:eastAsia="en-US"/>
              </w:rPr>
              <w:t>.</w:t>
            </w:r>
          </w:p>
        </w:tc>
        <w:tc>
          <w:tcPr>
            <w:tcW w:w="7327" w:type="dxa"/>
            <w:tcBorders>
              <w:top w:val="single" w:sz="4" w:space="0" w:color="auto"/>
              <w:left w:val="single" w:sz="4" w:space="0" w:color="auto"/>
              <w:bottom w:val="single" w:sz="4" w:space="0" w:color="auto"/>
              <w:right w:val="single" w:sz="4" w:space="0" w:color="auto"/>
            </w:tcBorders>
            <w:vAlign w:val="center"/>
            <w:hideMark/>
          </w:tcPr>
          <w:p w:rsidR="00567D35" w:rsidRPr="00F358A1" w:rsidRDefault="00060E85" w:rsidP="00640AF6">
            <w:pPr>
              <w:pStyle w:val="a5"/>
              <w:rPr>
                <w:rFonts w:ascii="Times New Roman" w:eastAsia="Times New Roman" w:hAnsi="Times New Roman" w:cs="Times New Roman"/>
                <w:color w:val="auto"/>
              </w:rPr>
            </w:pPr>
            <w:r w:rsidRPr="00060E85">
              <w:rPr>
                <w:rFonts w:ascii="Times New Roman" w:eastAsia="Times New Roman" w:hAnsi="Times New Roman" w:cs="Times New Roman"/>
              </w:rPr>
              <w:t>Рассмотрение и утверждение вопроса о выплате вознаграждения исполнительному органу АО «FOYKON» за эффективную и плодотворную работу по итогам 9 месяцев 2020 года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567D35" w:rsidRPr="00DC0429" w:rsidRDefault="00F358A1" w:rsidP="00060E85">
            <w:pPr>
              <w:pStyle w:val="a5"/>
              <w:jc w:val="center"/>
              <w:rPr>
                <w:rFonts w:ascii="Times New Roman" w:hAnsi="Times New Roman" w:cs="Times New Roman"/>
                <w:lang w:eastAsia="en-US"/>
              </w:rPr>
            </w:pPr>
            <w:r>
              <w:rPr>
                <w:rFonts w:ascii="Times New Roman" w:hAnsi="Times New Roman" w:cs="Times New Roman"/>
                <w:lang w:eastAsia="en-US"/>
              </w:rPr>
              <w:t>5</w:t>
            </w:r>
          </w:p>
        </w:tc>
      </w:tr>
    </w:tbl>
    <w:p w:rsidR="00667221" w:rsidRDefault="002C568D" w:rsidP="002C568D">
      <w:pPr>
        <w:ind w:left="2160" w:firstLine="720"/>
        <w:rPr>
          <w:rFonts w:ascii="Times New Roman" w:hAnsi="Times New Roman" w:cs="Times New Roman"/>
          <w:b/>
        </w:rPr>
      </w:pPr>
      <w:r>
        <w:rPr>
          <w:rFonts w:ascii="Times New Roman" w:hAnsi="Times New Roman" w:cs="Times New Roman"/>
          <w:b/>
        </w:rPr>
        <w:t xml:space="preserve">                                                                                  </w:t>
      </w:r>
      <w:r w:rsidR="00667221">
        <w:rPr>
          <w:rFonts w:ascii="Times New Roman" w:hAnsi="Times New Roman" w:cs="Times New Roman"/>
          <w:b/>
        </w:rPr>
        <w:t xml:space="preserve">Всего </w:t>
      </w:r>
      <w:r w:rsidR="00042847">
        <w:rPr>
          <w:rFonts w:ascii="Times New Roman" w:hAnsi="Times New Roman" w:cs="Times New Roman"/>
          <w:b/>
        </w:rPr>
        <w:t>30</w:t>
      </w:r>
      <w:r w:rsidR="00667221">
        <w:rPr>
          <w:rFonts w:ascii="Times New Roman" w:hAnsi="Times New Roman" w:cs="Times New Roman"/>
          <w:b/>
        </w:rPr>
        <w:t xml:space="preserve"> минут</w:t>
      </w:r>
    </w:p>
    <w:p w:rsidR="00667221" w:rsidRPr="0011572D" w:rsidRDefault="00667221" w:rsidP="0011572D">
      <w:pPr>
        <w:pStyle w:val="1"/>
      </w:pPr>
      <w:r w:rsidRPr="0011572D">
        <w:t xml:space="preserve">В целях успешного проведения </w:t>
      </w:r>
      <w:r w:rsidR="00C309FF">
        <w:t xml:space="preserve">внеочередного </w:t>
      </w:r>
      <w:r w:rsidRPr="0011572D">
        <w:t>собрания и экономии времени есть предложение:</w:t>
      </w:r>
    </w:p>
    <w:p w:rsidR="00667221" w:rsidRPr="0011572D" w:rsidRDefault="00667221" w:rsidP="0011572D">
      <w:pPr>
        <w:pStyle w:val="1"/>
      </w:pPr>
      <w:r w:rsidRPr="0011572D">
        <w:t xml:space="preserve">заслушать </w:t>
      </w:r>
      <w:r w:rsidR="00F358A1" w:rsidRPr="0011572D">
        <w:t xml:space="preserve">внеочередному </w:t>
      </w:r>
      <w:r w:rsidRPr="0011572D">
        <w:t>общему собранию повестку дня - все вопросы выступления, прения разрешить после того как будет заслушана вся повестка дня;</w:t>
      </w:r>
    </w:p>
    <w:p w:rsidR="00667221" w:rsidRPr="0011572D" w:rsidRDefault="00667221" w:rsidP="0011572D">
      <w:pPr>
        <w:pStyle w:val="1"/>
      </w:pPr>
      <w:r w:rsidRPr="0011572D">
        <w:t>вопросы по докладам подавать в письменном виде;</w:t>
      </w:r>
    </w:p>
    <w:p w:rsidR="00667221" w:rsidRPr="0011572D" w:rsidRDefault="00667221" w:rsidP="0011572D">
      <w:pPr>
        <w:pStyle w:val="1"/>
      </w:pPr>
      <w:proofErr w:type="gramStart"/>
      <w:r w:rsidRPr="0011572D">
        <w:t>выступающим</w:t>
      </w:r>
      <w:proofErr w:type="gramEnd"/>
      <w:r w:rsidRPr="0011572D">
        <w:t xml:space="preserve"> в прениях предоставить слово не более </w:t>
      </w:r>
      <w:r w:rsidR="003710E0">
        <w:t>5</w:t>
      </w:r>
      <w:r w:rsidRPr="0011572D">
        <w:t>-</w:t>
      </w:r>
      <w:r w:rsidR="003710E0">
        <w:t>ти</w:t>
      </w:r>
      <w:r w:rsidRPr="0011572D">
        <w:t xml:space="preserve"> минут;</w:t>
      </w:r>
    </w:p>
    <w:p w:rsidR="00667221" w:rsidRPr="0011572D" w:rsidRDefault="00667221" w:rsidP="0011572D">
      <w:pPr>
        <w:pStyle w:val="1"/>
      </w:pPr>
      <w:r w:rsidRPr="0011572D">
        <w:t>перед тем как выступить необходимо, представиться - назвать ФИО и количество акций, которыми владеет акционер;</w:t>
      </w:r>
    </w:p>
    <w:p w:rsidR="00667221" w:rsidRPr="0011572D" w:rsidRDefault="00C309FF" w:rsidP="0011572D">
      <w:pPr>
        <w:pStyle w:val="1"/>
      </w:pPr>
      <w:r>
        <w:t xml:space="preserve">внеочередное собрание  </w:t>
      </w:r>
      <w:r w:rsidR="00667221" w:rsidRPr="0011572D">
        <w:t xml:space="preserve"> провести на русском и узбекском языках.</w:t>
      </w:r>
    </w:p>
    <w:p w:rsidR="00667221" w:rsidRPr="0011572D" w:rsidRDefault="00667221" w:rsidP="0011572D">
      <w:pPr>
        <w:pStyle w:val="1"/>
      </w:pPr>
      <w:r w:rsidRPr="0011572D">
        <w:t>Есть предложение утвердить данный регламент целиком.</w:t>
      </w:r>
    </w:p>
    <w:p w:rsidR="00667221" w:rsidRDefault="00667221" w:rsidP="00667221">
      <w:pPr>
        <w:ind w:left="20" w:right="100"/>
        <w:jc w:val="both"/>
        <w:rPr>
          <w:rFonts w:ascii="Times New Roman" w:eastAsia="Times New Roman" w:hAnsi="Times New Roman" w:cs="Times New Roman"/>
          <w:b/>
        </w:rPr>
      </w:pPr>
      <w:r>
        <w:rPr>
          <w:rFonts w:ascii="Times New Roman" w:eastAsia="Times New Roman" w:hAnsi="Times New Roman" w:cs="Times New Roman"/>
          <w:b/>
        </w:rPr>
        <w:t xml:space="preserve">Проголосовали: «ЗА» - единогласно </w:t>
      </w:r>
    </w:p>
    <w:p w:rsidR="00667221" w:rsidRDefault="00667221" w:rsidP="00667221">
      <w:pPr>
        <w:ind w:left="20" w:right="100"/>
        <w:jc w:val="both"/>
        <w:rPr>
          <w:rFonts w:ascii="Times New Roman" w:eastAsia="Times New Roman" w:hAnsi="Times New Roman" w:cs="Times New Roman"/>
          <w:b/>
        </w:rPr>
      </w:pPr>
      <w:r>
        <w:rPr>
          <w:rFonts w:ascii="Times New Roman" w:eastAsia="Times New Roman" w:hAnsi="Times New Roman" w:cs="Times New Roman"/>
          <w:b/>
        </w:rPr>
        <w:t>Постановили:</w:t>
      </w:r>
    </w:p>
    <w:p w:rsidR="00667221" w:rsidRDefault="00667221" w:rsidP="00667221">
      <w:pPr>
        <w:spacing w:after="203"/>
        <w:ind w:left="20"/>
        <w:jc w:val="both"/>
        <w:rPr>
          <w:rFonts w:ascii="Times New Roman" w:eastAsia="Times New Roman" w:hAnsi="Times New Roman" w:cs="Times New Roman"/>
          <w:b/>
        </w:rPr>
      </w:pPr>
      <w:r>
        <w:rPr>
          <w:rFonts w:ascii="Times New Roman" w:eastAsia="Times New Roman" w:hAnsi="Times New Roman" w:cs="Times New Roman"/>
          <w:b/>
        </w:rPr>
        <w:t xml:space="preserve">Утвердить данный регламент </w:t>
      </w:r>
      <w:r w:rsidR="00011DCB">
        <w:rPr>
          <w:rFonts w:ascii="Times New Roman" w:eastAsia="Times New Roman" w:hAnsi="Times New Roman" w:cs="Times New Roman"/>
          <w:b/>
        </w:rPr>
        <w:t xml:space="preserve">и повестку дня внеочередного </w:t>
      </w:r>
      <w:r>
        <w:rPr>
          <w:rFonts w:ascii="Times New Roman" w:eastAsia="Times New Roman" w:hAnsi="Times New Roman" w:cs="Times New Roman"/>
          <w:b/>
        </w:rPr>
        <w:t>общего собрания акционеров АО «FOYKON»</w:t>
      </w:r>
      <w:r w:rsidR="00011DCB">
        <w:rPr>
          <w:rFonts w:ascii="Times New Roman" w:eastAsia="Times New Roman" w:hAnsi="Times New Roman" w:cs="Times New Roman"/>
          <w:b/>
        </w:rPr>
        <w:t xml:space="preserve"> по итогам </w:t>
      </w:r>
      <w:r w:rsidR="003710E0">
        <w:rPr>
          <w:rFonts w:ascii="Times New Roman" w:eastAsia="Times New Roman" w:hAnsi="Times New Roman" w:cs="Times New Roman"/>
          <w:b/>
        </w:rPr>
        <w:t>9 месяцев</w:t>
      </w:r>
      <w:r w:rsidR="00011DCB">
        <w:rPr>
          <w:rFonts w:ascii="Times New Roman" w:eastAsia="Times New Roman" w:hAnsi="Times New Roman" w:cs="Times New Roman"/>
          <w:b/>
        </w:rPr>
        <w:t xml:space="preserve"> 2020года.</w:t>
      </w:r>
    </w:p>
    <w:p w:rsidR="00667221" w:rsidRDefault="00667221" w:rsidP="00667221">
      <w:pPr>
        <w:pStyle w:val="1"/>
      </w:pPr>
      <w:r>
        <w:t xml:space="preserve">Теперь, приступим к рассмотрению основных </w:t>
      </w:r>
      <w:proofErr w:type="gramStart"/>
      <w:r>
        <w:t xml:space="preserve">вопросов повестки дня </w:t>
      </w:r>
      <w:r w:rsidR="00687B45">
        <w:t xml:space="preserve">внеочередного </w:t>
      </w:r>
      <w:r>
        <w:t>общего собрания акционеров</w:t>
      </w:r>
      <w:proofErr w:type="gramEnd"/>
      <w:r>
        <w:t>.</w:t>
      </w:r>
    </w:p>
    <w:p w:rsidR="00687B45" w:rsidRPr="00455BE5" w:rsidRDefault="00687B45" w:rsidP="00687B45">
      <w:pPr>
        <w:pStyle w:val="a5"/>
        <w:rPr>
          <w:rFonts w:ascii="Times New Roman" w:eastAsia="Times New Roman" w:hAnsi="Times New Roman" w:cs="Times New Roman"/>
        </w:rPr>
      </w:pPr>
      <w:r w:rsidRPr="00687B45">
        <w:rPr>
          <w:rFonts w:ascii="Times New Roman" w:eastAsia="Times New Roman" w:hAnsi="Times New Roman" w:cs="Times New Roman"/>
          <w:b/>
          <w:highlight w:val="yellow"/>
        </w:rPr>
        <w:t>1-вопрос.</w:t>
      </w:r>
      <w:r>
        <w:rPr>
          <w:b/>
        </w:rPr>
        <w:t xml:space="preserve"> </w:t>
      </w:r>
      <w:r w:rsidRPr="00455BE5">
        <w:rPr>
          <w:rFonts w:ascii="Times New Roman" w:eastAsia="Times New Roman" w:hAnsi="Times New Roman" w:cs="Times New Roman"/>
          <w:b/>
        </w:rPr>
        <w:t xml:space="preserve">«Рассмотрение </w:t>
      </w:r>
      <w:r>
        <w:rPr>
          <w:rFonts w:ascii="Times New Roman" w:eastAsia="Times New Roman" w:hAnsi="Times New Roman" w:cs="Times New Roman"/>
          <w:b/>
        </w:rPr>
        <w:t xml:space="preserve">и утверждение </w:t>
      </w:r>
      <w:r w:rsidRPr="00455BE5">
        <w:rPr>
          <w:rFonts w:ascii="Times New Roman" w:eastAsia="Times New Roman" w:hAnsi="Times New Roman" w:cs="Times New Roman"/>
          <w:b/>
        </w:rPr>
        <w:t>повестки дня внеочередного общего собрания акционеров АО «FOYKON».</w:t>
      </w:r>
      <w:r w:rsidRPr="00F00FD6">
        <w:rPr>
          <w:rFonts w:cs="Arial"/>
        </w:rPr>
        <w:t xml:space="preserve"> </w:t>
      </w:r>
      <w:r w:rsidRPr="00455BE5">
        <w:rPr>
          <w:rFonts w:ascii="Times New Roman" w:eastAsia="Times New Roman" w:hAnsi="Times New Roman" w:cs="Times New Roman"/>
        </w:rPr>
        <w:t xml:space="preserve">Докладчик Харитонов С., довел до присутствующих, что на повестку дня было поставлено </w:t>
      </w:r>
      <w:r>
        <w:rPr>
          <w:rFonts w:ascii="Times New Roman" w:eastAsia="Times New Roman" w:hAnsi="Times New Roman" w:cs="Times New Roman"/>
        </w:rPr>
        <w:t>6</w:t>
      </w:r>
      <w:r w:rsidRPr="00455BE5">
        <w:rPr>
          <w:rFonts w:ascii="Times New Roman" w:eastAsia="Times New Roman" w:hAnsi="Times New Roman" w:cs="Times New Roman"/>
        </w:rPr>
        <w:t xml:space="preserve"> вопросов на рассмотрение и </w:t>
      </w:r>
      <w:r>
        <w:rPr>
          <w:rFonts w:ascii="Times New Roman" w:eastAsia="Times New Roman" w:hAnsi="Times New Roman" w:cs="Times New Roman"/>
        </w:rPr>
        <w:t>утверждение</w:t>
      </w:r>
      <w:r w:rsidRPr="00455BE5">
        <w:rPr>
          <w:rFonts w:ascii="Times New Roman" w:eastAsia="Times New Roman" w:hAnsi="Times New Roman" w:cs="Times New Roman"/>
        </w:rPr>
        <w:t>:</w:t>
      </w:r>
    </w:p>
    <w:p w:rsidR="00687B45" w:rsidRPr="00455BE5" w:rsidRDefault="00687B45" w:rsidP="00687B45">
      <w:pPr>
        <w:pStyle w:val="a5"/>
        <w:jc w:val="both"/>
        <w:rPr>
          <w:rFonts w:ascii="Times New Roman" w:eastAsia="Times New Roman" w:hAnsi="Times New Roman" w:cs="Times New Roman"/>
          <w:b/>
        </w:rPr>
      </w:pPr>
      <w:r w:rsidRPr="00455BE5">
        <w:rPr>
          <w:rFonts w:ascii="Times New Roman" w:eastAsia="Times New Roman" w:hAnsi="Times New Roman" w:cs="Times New Roman"/>
          <w:b/>
        </w:rPr>
        <w:t>Проголосовали:</w:t>
      </w:r>
    </w:p>
    <w:p w:rsidR="00687B45" w:rsidRPr="00687B45" w:rsidRDefault="00687B45" w:rsidP="00687B45">
      <w:pPr>
        <w:pStyle w:val="11"/>
        <w:shd w:val="clear" w:color="auto" w:fill="auto"/>
        <w:spacing w:before="0" w:after="272"/>
        <w:ind w:left="40" w:right="360"/>
        <w:jc w:val="both"/>
        <w:rPr>
          <w:color w:val="FF0000"/>
          <w:sz w:val="24"/>
          <w:szCs w:val="24"/>
        </w:rPr>
      </w:pPr>
      <w:r w:rsidRPr="00E37C93">
        <w:rPr>
          <w:b/>
        </w:rPr>
        <w:t xml:space="preserve">«ЗА» - </w:t>
      </w:r>
      <w:r w:rsidRPr="00042847">
        <w:rPr>
          <w:b/>
          <w:sz w:val="24"/>
          <w:szCs w:val="24"/>
        </w:rPr>
        <w:t>4 264 652</w:t>
      </w:r>
      <w:r w:rsidRPr="00042847">
        <w:rPr>
          <w:rStyle w:val="a4"/>
          <w:rFonts w:eastAsia="Courier New"/>
          <w:color w:val="auto"/>
        </w:rPr>
        <w:t xml:space="preserve"> штук или </w:t>
      </w:r>
      <w:r w:rsidRPr="005C7375">
        <w:rPr>
          <w:rStyle w:val="a4"/>
          <w:rFonts w:eastAsia="Courier New"/>
          <w:color w:val="auto"/>
        </w:rPr>
        <w:t>61.97%</w:t>
      </w:r>
      <w:r w:rsidRPr="005C7375">
        <w:rPr>
          <w:b/>
        </w:rPr>
        <w:t>;</w:t>
      </w:r>
    </w:p>
    <w:p w:rsidR="00687B45" w:rsidRPr="00E37C93" w:rsidRDefault="00687B45" w:rsidP="00687B45">
      <w:pPr>
        <w:ind w:left="20"/>
        <w:jc w:val="both"/>
        <w:rPr>
          <w:rFonts w:ascii="Times New Roman" w:eastAsia="Times New Roman" w:hAnsi="Times New Roman" w:cs="Times New Roman"/>
          <w:b/>
          <w:color w:val="auto"/>
        </w:rPr>
      </w:pPr>
      <w:r w:rsidRPr="00E37C93">
        <w:rPr>
          <w:rFonts w:ascii="Times New Roman" w:eastAsia="Times New Roman" w:hAnsi="Times New Roman" w:cs="Times New Roman"/>
          <w:b/>
          <w:color w:val="auto"/>
        </w:rPr>
        <w:lastRenderedPageBreak/>
        <w:t xml:space="preserve"> «ПРОТИВ» - 0 </w:t>
      </w:r>
      <w:proofErr w:type="spellStart"/>
      <w:proofErr w:type="gramStart"/>
      <w:r w:rsidRPr="00E37C93">
        <w:rPr>
          <w:rFonts w:ascii="Times New Roman" w:eastAsia="Times New Roman" w:hAnsi="Times New Roman" w:cs="Times New Roman"/>
          <w:b/>
          <w:color w:val="auto"/>
        </w:rPr>
        <w:t>шт</w:t>
      </w:r>
      <w:proofErr w:type="spellEnd"/>
      <w:proofErr w:type="gramEnd"/>
      <w:r w:rsidRPr="00E37C93">
        <w:rPr>
          <w:rFonts w:ascii="Times New Roman" w:eastAsia="Times New Roman" w:hAnsi="Times New Roman" w:cs="Times New Roman"/>
          <w:b/>
          <w:color w:val="auto"/>
        </w:rPr>
        <w:t xml:space="preserve"> 0%;</w:t>
      </w:r>
    </w:p>
    <w:p w:rsidR="00687B45" w:rsidRPr="00E37C93" w:rsidRDefault="00687B45" w:rsidP="00687B45">
      <w:pPr>
        <w:ind w:left="20"/>
        <w:jc w:val="both"/>
        <w:rPr>
          <w:rFonts w:ascii="Times New Roman" w:eastAsia="Times New Roman" w:hAnsi="Times New Roman" w:cs="Times New Roman"/>
          <w:b/>
          <w:color w:val="auto"/>
        </w:rPr>
      </w:pPr>
      <w:r w:rsidRPr="00E37C93">
        <w:rPr>
          <w:rFonts w:ascii="Times New Roman" w:eastAsia="Times New Roman" w:hAnsi="Times New Roman" w:cs="Times New Roman"/>
          <w:b/>
          <w:color w:val="auto"/>
        </w:rPr>
        <w:t>«ВОЗДЕРЖАЛИСЬ» 0 шт. 0 %.</w:t>
      </w:r>
    </w:p>
    <w:p w:rsidR="00687B45" w:rsidRPr="00E37C93" w:rsidRDefault="00687B45" w:rsidP="00687B45">
      <w:pPr>
        <w:pStyle w:val="1"/>
        <w:rPr>
          <w:b/>
          <w:sz w:val="6"/>
        </w:rPr>
      </w:pPr>
    </w:p>
    <w:p w:rsidR="00687B45" w:rsidRPr="00E37C93" w:rsidRDefault="00687B45" w:rsidP="00687B45">
      <w:pPr>
        <w:pStyle w:val="1"/>
        <w:jc w:val="both"/>
        <w:rPr>
          <w:b/>
          <w:sz w:val="12"/>
        </w:rPr>
      </w:pPr>
      <w:r w:rsidRPr="00E37C93">
        <w:rPr>
          <w:b/>
        </w:rPr>
        <w:t>Постановили: Утвердить</w:t>
      </w:r>
      <w:r w:rsidRPr="00455BE5">
        <w:rPr>
          <w:b/>
        </w:rPr>
        <w:t xml:space="preserve"> повестк</w:t>
      </w:r>
      <w:r>
        <w:rPr>
          <w:b/>
        </w:rPr>
        <w:t>у</w:t>
      </w:r>
      <w:r w:rsidRPr="00455BE5">
        <w:rPr>
          <w:b/>
        </w:rPr>
        <w:t xml:space="preserve"> дня внеочередного общего собрания акционеров АО «FOYKON</w:t>
      </w:r>
      <w:r>
        <w:rPr>
          <w:b/>
        </w:rPr>
        <w:t xml:space="preserve"> </w:t>
      </w:r>
      <w:r w:rsidRPr="00E37C93">
        <w:rPr>
          <w:b/>
        </w:rPr>
        <w:t>.</w:t>
      </w:r>
    </w:p>
    <w:p w:rsidR="00687B45" w:rsidRDefault="00687B45" w:rsidP="00702A8D">
      <w:pPr>
        <w:pStyle w:val="a5"/>
        <w:rPr>
          <w:rFonts w:ascii="Times New Roman" w:hAnsi="Times New Roman" w:cs="Times New Roman"/>
          <w:b/>
          <w:lang w:eastAsia="en-US"/>
        </w:rPr>
      </w:pPr>
    </w:p>
    <w:p w:rsidR="00687B45" w:rsidRPr="00687B45" w:rsidRDefault="00687B45" w:rsidP="00687B45">
      <w:pPr>
        <w:pStyle w:val="a5"/>
        <w:rPr>
          <w:rFonts w:ascii="Times New Roman" w:hAnsi="Times New Roman" w:cs="Times New Roman"/>
          <w:lang w:eastAsia="en-US"/>
        </w:rPr>
      </w:pPr>
      <w:r w:rsidRPr="00687B45">
        <w:rPr>
          <w:rFonts w:ascii="Times New Roman" w:hAnsi="Times New Roman" w:cs="Times New Roman"/>
          <w:b/>
          <w:highlight w:val="yellow"/>
          <w:lang w:eastAsia="en-US"/>
        </w:rPr>
        <w:t>2</w:t>
      </w:r>
      <w:r w:rsidR="00113ECA" w:rsidRPr="00687B45">
        <w:rPr>
          <w:rFonts w:ascii="Times New Roman" w:hAnsi="Times New Roman" w:cs="Times New Roman"/>
          <w:b/>
          <w:highlight w:val="yellow"/>
          <w:lang w:eastAsia="en-US"/>
        </w:rPr>
        <w:t>- вопрос:</w:t>
      </w:r>
      <w:r w:rsidR="00113ECA" w:rsidRPr="00E37C93">
        <w:rPr>
          <w:rFonts w:ascii="Times New Roman" w:hAnsi="Times New Roman" w:cs="Times New Roman"/>
          <w:lang w:eastAsia="en-US"/>
        </w:rPr>
        <w:t xml:space="preserve"> </w:t>
      </w:r>
      <w:r w:rsidR="00113ECA" w:rsidRPr="00E37C93">
        <w:rPr>
          <w:rFonts w:ascii="Times New Roman" w:hAnsi="Times New Roman" w:cs="Times New Roman"/>
          <w:b/>
          <w:lang w:eastAsia="en-US"/>
        </w:rPr>
        <w:t xml:space="preserve">«Рассмотрение и утверждение отчета исполнительного органа АО «FOYKON» по итогам </w:t>
      </w:r>
      <w:r w:rsidR="00091BE7">
        <w:rPr>
          <w:rFonts w:ascii="Times New Roman" w:hAnsi="Times New Roman" w:cs="Times New Roman"/>
          <w:b/>
          <w:lang w:eastAsia="en-US"/>
        </w:rPr>
        <w:t>9 месяцев</w:t>
      </w:r>
      <w:r w:rsidR="00F358A1" w:rsidRPr="00E37C93">
        <w:rPr>
          <w:rFonts w:ascii="Times New Roman" w:hAnsi="Times New Roman" w:cs="Times New Roman"/>
          <w:b/>
          <w:lang w:eastAsia="en-US"/>
        </w:rPr>
        <w:t xml:space="preserve"> </w:t>
      </w:r>
      <w:r w:rsidR="00113ECA" w:rsidRPr="00E37C93">
        <w:rPr>
          <w:rFonts w:ascii="Times New Roman" w:hAnsi="Times New Roman" w:cs="Times New Roman"/>
          <w:b/>
          <w:lang w:eastAsia="en-US"/>
        </w:rPr>
        <w:t>20</w:t>
      </w:r>
      <w:r w:rsidR="00F358A1" w:rsidRPr="00E37C93">
        <w:rPr>
          <w:rFonts w:ascii="Times New Roman" w:hAnsi="Times New Roman" w:cs="Times New Roman"/>
          <w:b/>
          <w:lang w:eastAsia="en-US"/>
        </w:rPr>
        <w:t>20</w:t>
      </w:r>
      <w:r w:rsidR="00113ECA" w:rsidRPr="00E37C93">
        <w:rPr>
          <w:rFonts w:ascii="Times New Roman" w:hAnsi="Times New Roman" w:cs="Times New Roman"/>
          <w:b/>
          <w:lang w:eastAsia="en-US"/>
        </w:rPr>
        <w:t xml:space="preserve"> года»</w:t>
      </w:r>
      <w:r w:rsidR="00113ECA" w:rsidRPr="00E37C93">
        <w:rPr>
          <w:rFonts w:ascii="Times New Roman" w:hAnsi="Times New Roman" w:cs="Times New Roman"/>
          <w:lang w:eastAsia="en-US"/>
        </w:rPr>
        <w:t xml:space="preserve">. </w:t>
      </w:r>
      <w:r w:rsidR="006B43D1">
        <w:rPr>
          <w:rFonts w:ascii="Times New Roman" w:hAnsi="Times New Roman" w:cs="Times New Roman"/>
          <w:lang w:eastAsia="en-US"/>
        </w:rPr>
        <w:t xml:space="preserve">Выступил </w:t>
      </w:r>
      <w:r w:rsidR="00770750">
        <w:rPr>
          <w:rFonts w:ascii="Times New Roman" w:hAnsi="Times New Roman" w:cs="Times New Roman"/>
          <w:lang w:eastAsia="en-US"/>
        </w:rPr>
        <w:t>з</w:t>
      </w:r>
      <w:r w:rsidR="00091BE7">
        <w:rPr>
          <w:rFonts w:ascii="Times New Roman" w:hAnsi="Times New Roman" w:cs="Times New Roman"/>
          <w:lang w:eastAsia="en-US"/>
        </w:rPr>
        <w:t xml:space="preserve">аместитель </w:t>
      </w:r>
      <w:r w:rsidR="00770750">
        <w:rPr>
          <w:rFonts w:ascii="Times New Roman" w:hAnsi="Times New Roman" w:cs="Times New Roman"/>
          <w:lang w:eastAsia="en-US"/>
        </w:rPr>
        <w:t>д</w:t>
      </w:r>
      <w:r w:rsidR="006B43D1">
        <w:rPr>
          <w:rFonts w:ascii="Times New Roman" w:hAnsi="Times New Roman" w:cs="Times New Roman"/>
          <w:lang w:eastAsia="en-US"/>
        </w:rPr>
        <w:t>иректор</w:t>
      </w:r>
      <w:r w:rsidR="00091BE7">
        <w:rPr>
          <w:rFonts w:ascii="Times New Roman" w:hAnsi="Times New Roman" w:cs="Times New Roman"/>
          <w:lang w:eastAsia="en-US"/>
        </w:rPr>
        <w:t>а</w:t>
      </w:r>
      <w:r w:rsidR="00113ECA" w:rsidRPr="00E37C93">
        <w:rPr>
          <w:rFonts w:ascii="Times New Roman" w:hAnsi="Times New Roman" w:cs="Times New Roman"/>
          <w:lang w:eastAsia="en-US"/>
        </w:rPr>
        <w:t xml:space="preserve"> общества </w:t>
      </w:r>
      <w:proofErr w:type="spellStart"/>
      <w:r w:rsidR="00091BE7" w:rsidRPr="00702A8D">
        <w:rPr>
          <w:rFonts w:ascii="Times New Roman" w:eastAsia="Times New Roman" w:hAnsi="Times New Roman" w:cs="Times New Roman"/>
          <w:color w:val="auto"/>
          <w:szCs w:val="20"/>
        </w:rPr>
        <w:t>Акбаралиев</w:t>
      </w:r>
      <w:proofErr w:type="spellEnd"/>
      <w:r w:rsidR="00091BE7" w:rsidRPr="00702A8D">
        <w:rPr>
          <w:rFonts w:ascii="Times New Roman" w:eastAsia="Times New Roman" w:hAnsi="Times New Roman" w:cs="Times New Roman"/>
          <w:color w:val="auto"/>
          <w:szCs w:val="20"/>
        </w:rPr>
        <w:t xml:space="preserve"> Ш.Т</w:t>
      </w:r>
      <w:r w:rsidR="006B43D1" w:rsidRPr="00702A8D">
        <w:rPr>
          <w:rFonts w:ascii="Times New Roman" w:eastAsia="Times New Roman" w:hAnsi="Times New Roman" w:cs="Times New Roman"/>
          <w:color w:val="auto"/>
          <w:szCs w:val="20"/>
        </w:rPr>
        <w:t>.</w:t>
      </w:r>
      <w:r w:rsidR="00113ECA" w:rsidRPr="00702A8D">
        <w:rPr>
          <w:rFonts w:ascii="Times New Roman" w:eastAsia="Times New Roman" w:hAnsi="Times New Roman" w:cs="Times New Roman"/>
          <w:color w:val="auto"/>
          <w:szCs w:val="20"/>
        </w:rPr>
        <w:t xml:space="preserve">, </w:t>
      </w:r>
      <w:r w:rsidR="00702A8D" w:rsidRPr="00702A8D">
        <w:rPr>
          <w:rFonts w:ascii="Times New Roman" w:eastAsia="Times New Roman" w:hAnsi="Times New Roman" w:cs="Times New Roman"/>
          <w:color w:val="auto"/>
          <w:szCs w:val="20"/>
        </w:rPr>
        <w:t xml:space="preserve">с отчетным докладом о проделанной работе за 9 месяцев 2020 года  и сообщил, что за отчетный период  АО «FOYKON»  </w:t>
      </w:r>
      <w:r w:rsidRPr="00687B45">
        <w:rPr>
          <w:rFonts w:ascii="Times New Roman" w:hAnsi="Times New Roman" w:cs="Times New Roman"/>
          <w:lang w:eastAsia="en-US"/>
        </w:rPr>
        <w:t xml:space="preserve">получил доход в размере 2 874 157,4 тыс. </w:t>
      </w:r>
      <w:proofErr w:type="spellStart"/>
      <w:r w:rsidRPr="00687B45">
        <w:rPr>
          <w:rFonts w:ascii="Times New Roman" w:hAnsi="Times New Roman" w:cs="Times New Roman"/>
          <w:lang w:eastAsia="en-US"/>
        </w:rPr>
        <w:t>сум</w:t>
      </w:r>
      <w:proofErr w:type="spellEnd"/>
      <w:r w:rsidRPr="00687B45">
        <w:rPr>
          <w:rFonts w:ascii="Times New Roman" w:hAnsi="Times New Roman" w:cs="Times New Roman"/>
          <w:lang w:eastAsia="en-US"/>
        </w:rPr>
        <w:t>.,</w:t>
      </w:r>
    </w:p>
    <w:p w:rsidR="00687B45" w:rsidRPr="00687B45" w:rsidRDefault="00687B45" w:rsidP="00687B45">
      <w:pPr>
        <w:pStyle w:val="a5"/>
        <w:rPr>
          <w:rFonts w:ascii="Times New Roman" w:hAnsi="Times New Roman" w:cs="Times New Roman"/>
          <w:lang w:eastAsia="en-US"/>
        </w:rPr>
      </w:pPr>
      <w:r w:rsidRPr="00687B45">
        <w:rPr>
          <w:rFonts w:ascii="Times New Roman" w:hAnsi="Times New Roman" w:cs="Times New Roman"/>
          <w:lang w:eastAsia="en-US"/>
        </w:rPr>
        <w:t>Из них:</w:t>
      </w:r>
    </w:p>
    <w:p w:rsidR="00687B45" w:rsidRPr="00687B45" w:rsidRDefault="00687B45" w:rsidP="00687B45">
      <w:pPr>
        <w:pStyle w:val="a5"/>
        <w:rPr>
          <w:rFonts w:ascii="Times New Roman" w:hAnsi="Times New Roman" w:cs="Times New Roman"/>
          <w:lang w:eastAsia="en-US"/>
        </w:rPr>
      </w:pPr>
      <w:r w:rsidRPr="00687B45">
        <w:rPr>
          <w:rFonts w:ascii="Times New Roman" w:hAnsi="Times New Roman" w:cs="Times New Roman"/>
          <w:lang w:eastAsia="en-US"/>
        </w:rPr>
        <w:t>Доходы в виде дивидендов, начисленных к выплате по итогам 2019г. - 2 343 216,6 т.</w:t>
      </w:r>
      <w:proofErr w:type="gramStart"/>
      <w:r w:rsidRPr="00687B45">
        <w:rPr>
          <w:rFonts w:ascii="Times New Roman" w:hAnsi="Times New Roman" w:cs="Times New Roman"/>
          <w:lang w:eastAsia="en-US"/>
        </w:rPr>
        <w:t>с</w:t>
      </w:r>
      <w:proofErr w:type="gramEnd"/>
      <w:r w:rsidRPr="00687B45">
        <w:rPr>
          <w:rFonts w:ascii="Times New Roman" w:hAnsi="Times New Roman" w:cs="Times New Roman"/>
          <w:lang w:eastAsia="en-US"/>
        </w:rPr>
        <w:t>.</w:t>
      </w:r>
    </w:p>
    <w:p w:rsidR="00687B45" w:rsidRPr="00687B45" w:rsidRDefault="00687B45" w:rsidP="00687B45">
      <w:pPr>
        <w:pStyle w:val="a5"/>
        <w:rPr>
          <w:rFonts w:ascii="Times New Roman" w:hAnsi="Times New Roman" w:cs="Times New Roman"/>
          <w:lang w:eastAsia="en-US"/>
        </w:rPr>
      </w:pPr>
      <w:r w:rsidRPr="00687B45">
        <w:rPr>
          <w:rFonts w:ascii="Times New Roman" w:hAnsi="Times New Roman" w:cs="Times New Roman"/>
          <w:lang w:eastAsia="en-US"/>
        </w:rPr>
        <w:t>Доходы в виде процентов- 271 364,4 т.</w:t>
      </w:r>
      <w:proofErr w:type="gramStart"/>
      <w:r w:rsidRPr="00687B45">
        <w:rPr>
          <w:rFonts w:ascii="Times New Roman" w:hAnsi="Times New Roman" w:cs="Times New Roman"/>
          <w:lang w:eastAsia="en-US"/>
        </w:rPr>
        <w:t>с</w:t>
      </w:r>
      <w:proofErr w:type="gramEnd"/>
      <w:r w:rsidRPr="00687B45">
        <w:rPr>
          <w:rFonts w:ascii="Times New Roman" w:hAnsi="Times New Roman" w:cs="Times New Roman"/>
          <w:lang w:eastAsia="en-US"/>
        </w:rPr>
        <w:t>.</w:t>
      </w:r>
    </w:p>
    <w:p w:rsidR="00687B45" w:rsidRPr="00687B45" w:rsidRDefault="00687B45" w:rsidP="00687B45">
      <w:pPr>
        <w:pStyle w:val="a5"/>
        <w:rPr>
          <w:rFonts w:ascii="Times New Roman" w:hAnsi="Times New Roman" w:cs="Times New Roman"/>
          <w:lang w:eastAsia="en-US"/>
        </w:rPr>
      </w:pPr>
      <w:r w:rsidRPr="00687B45">
        <w:rPr>
          <w:rFonts w:ascii="Times New Roman" w:hAnsi="Times New Roman" w:cs="Times New Roman"/>
          <w:lang w:eastAsia="en-US"/>
        </w:rPr>
        <w:t>Доходы от выбытия ОС – 182 205,2 т.</w:t>
      </w:r>
      <w:proofErr w:type="gramStart"/>
      <w:r w:rsidRPr="00687B45">
        <w:rPr>
          <w:rFonts w:ascii="Times New Roman" w:hAnsi="Times New Roman" w:cs="Times New Roman"/>
          <w:lang w:eastAsia="en-US"/>
        </w:rPr>
        <w:t>с</w:t>
      </w:r>
      <w:proofErr w:type="gramEnd"/>
      <w:r w:rsidRPr="00687B45">
        <w:rPr>
          <w:rFonts w:ascii="Times New Roman" w:hAnsi="Times New Roman" w:cs="Times New Roman"/>
          <w:lang w:eastAsia="en-US"/>
        </w:rPr>
        <w:t>.</w:t>
      </w:r>
    </w:p>
    <w:p w:rsidR="00687B45" w:rsidRPr="00687B45" w:rsidRDefault="00687B45" w:rsidP="00687B45">
      <w:pPr>
        <w:pStyle w:val="a5"/>
        <w:rPr>
          <w:rFonts w:ascii="Times New Roman" w:hAnsi="Times New Roman" w:cs="Times New Roman"/>
          <w:lang w:eastAsia="en-US"/>
        </w:rPr>
      </w:pPr>
      <w:r w:rsidRPr="00687B45">
        <w:rPr>
          <w:rFonts w:ascii="Times New Roman" w:hAnsi="Times New Roman" w:cs="Times New Roman"/>
          <w:lang w:eastAsia="en-US"/>
        </w:rPr>
        <w:t>Доходы от продажи акций – 42 000,5 т.</w:t>
      </w:r>
      <w:proofErr w:type="gramStart"/>
      <w:r w:rsidRPr="00687B45">
        <w:rPr>
          <w:rFonts w:ascii="Times New Roman" w:hAnsi="Times New Roman" w:cs="Times New Roman"/>
          <w:lang w:eastAsia="en-US"/>
        </w:rPr>
        <w:t>с</w:t>
      </w:r>
      <w:proofErr w:type="gramEnd"/>
      <w:r w:rsidRPr="00687B45">
        <w:rPr>
          <w:rFonts w:ascii="Times New Roman" w:hAnsi="Times New Roman" w:cs="Times New Roman"/>
          <w:lang w:eastAsia="en-US"/>
        </w:rPr>
        <w:t>.</w:t>
      </w:r>
    </w:p>
    <w:p w:rsidR="00687B45" w:rsidRPr="00687B45" w:rsidRDefault="00687B45" w:rsidP="00687B45">
      <w:pPr>
        <w:pStyle w:val="a5"/>
        <w:rPr>
          <w:rFonts w:ascii="Times New Roman" w:hAnsi="Times New Roman" w:cs="Times New Roman"/>
          <w:lang w:eastAsia="en-US"/>
        </w:rPr>
      </w:pPr>
      <w:r w:rsidRPr="00687B45">
        <w:rPr>
          <w:rFonts w:ascii="Times New Roman" w:hAnsi="Times New Roman" w:cs="Times New Roman"/>
          <w:lang w:eastAsia="en-US"/>
        </w:rPr>
        <w:t>Доходы от взыскания пени, штрафов, неустоек -  35 370,7 т.</w:t>
      </w:r>
      <w:proofErr w:type="gramStart"/>
      <w:r w:rsidRPr="00687B45">
        <w:rPr>
          <w:rFonts w:ascii="Times New Roman" w:hAnsi="Times New Roman" w:cs="Times New Roman"/>
          <w:lang w:eastAsia="en-US"/>
        </w:rPr>
        <w:t>с</w:t>
      </w:r>
      <w:proofErr w:type="gramEnd"/>
      <w:r w:rsidRPr="00687B45">
        <w:rPr>
          <w:rFonts w:ascii="Times New Roman" w:hAnsi="Times New Roman" w:cs="Times New Roman"/>
          <w:lang w:eastAsia="en-US"/>
        </w:rPr>
        <w:t>.</w:t>
      </w:r>
    </w:p>
    <w:p w:rsidR="00687B45" w:rsidRPr="00687B45" w:rsidRDefault="00687B45" w:rsidP="00687B45">
      <w:pPr>
        <w:pStyle w:val="a5"/>
        <w:rPr>
          <w:rFonts w:ascii="Times New Roman" w:hAnsi="Times New Roman" w:cs="Times New Roman"/>
          <w:lang w:eastAsia="en-US"/>
        </w:rPr>
      </w:pPr>
      <w:r w:rsidRPr="00687B45">
        <w:rPr>
          <w:rFonts w:ascii="Times New Roman" w:hAnsi="Times New Roman" w:cs="Times New Roman"/>
          <w:lang w:eastAsia="en-US"/>
        </w:rPr>
        <w:t>Налог с оборота составил – 21 237,6 т.</w:t>
      </w:r>
      <w:proofErr w:type="gramStart"/>
      <w:r w:rsidRPr="00687B45">
        <w:rPr>
          <w:rFonts w:ascii="Times New Roman" w:hAnsi="Times New Roman" w:cs="Times New Roman"/>
          <w:lang w:eastAsia="en-US"/>
        </w:rPr>
        <w:t>с</w:t>
      </w:r>
      <w:proofErr w:type="gramEnd"/>
      <w:r w:rsidRPr="00687B45">
        <w:rPr>
          <w:rFonts w:ascii="Times New Roman" w:hAnsi="Times New Roman" w:cs="Times New Roman"/>
          <w:lang w:eastAsia="en-US"/>
        </w:rPr>
        <w:t>.</w:t>
      </w:r>
    </w:p>
    <w:p w:rsidR="00687B45" w:rsidRPr="00687B45" w:rsidRDefault="00687B45" w:rsidP="00687B45">
      <w:pPr>
        <w:pStyle w:val="a5"/>
        <w:rPr>
          <w:rFonts w:ascii="Times New Roman" w:hAnsi="Times New Roman" w:cs="Times New Roman"/>
          <w:lang w:eastAsia="en-US"/>
        </w:rPr>
      </w:pPr>
      <w:r w:rsidRPr="00687B45">
        <w:rPr>
          <w:rFonts w:ascii="Times New Roman" w:hAnsi="Times New Roman" w:cs="Times New Roman"/>
          <w:lang w:eastAsia="en-US"/>
        </w:rPr>
        <w:t xml:space="preserve">Административные и прочие операционные расходы, связанных с деятельностью общества было произведено на общую сумму – 277 550,8 </w:t>
      </w:r>
      <w:proofErr w:type="spellStart"/>
      <w:r w:rsidRPr="00687B45">
        <w:rPr>
          <w:rFonts w:ascii="Times New Roman" w:hAnsi="Times New Roman" w:cs="Times New Roman"/>
          <w:lang w:eastAsia="en-US"/>
        </w:rPr>
        <w:t>тыс</w:t>
      </w:r>
      <w:proofErr w:type="gramStart"/>
      <w:r w:rsidRPr="00687B45">
        <w:rPr>
          <w:rFonts w:ascii="Times New Roman" w:hAnsi="Times New Roman" w:cs="Times New Roman"/>
          <w:lang w:eastAsia="en-US"/>
        </w:rPr>
        <w:t>.с</w:t>
      </w:r>
      <w:proofErr w:type="gramEnd"/>
      <w:r w:rsidRPr="00687B45">
        <w:rPr>
          <w:rFonts w:ascii="Times New Roman" w:hAnsi="Times New Roman" w:cs="Times New Roman"/>
          <w:lang w:eastAsia="en-US"/>
        </w:rPr>
        <w:t>ум</w:t>
      </w:r>
      <w:proofErr w:type="spellEnd"/>
      <w:r w:rsidRPr="00687B45">
        <w:rPr>
          <w:rFonts w:ascii="Times New Roman" w:hAnsi="Times New Roman" w:cs="Times New Roman"/>
          <w:lang w:eastAsia="en-US"/>
        </w:rPr>
        <w:t xml:space="preserve">. </w:t>
      </w:r>
    </w:p>
    <w:p w:rsidR="00687B45" w:rsidRPr="00687B45" w:rsidRDefault="00687B45" w:rsidP="00687B45">
      <w:pPr>
        <w:pStyle w:val="a5"/>
        <w:rPr>
          <w:rFonts w:ascii="Times New Roman" w:hAnsi="Times New Roman" w:cs="Times New Roman"/>
          <w:lang w:eastAsia="en-US"/>
        </w:rPr>
      </w:pPr>
      <w:r w:rsidRPr="00687B45">
        <w:rPr>
          <w:rFonts w:ascii="Times New Roman" w:hAnsi="Times New Roman" w:cs="Times New Roman"/>
          <w:lang w:eastAsia="en-US"/>
        </w:rPr>
        <w:t xml:space="preserve">Чистая прибыль отчетного периода 9 месяцев 2020 года составляет 2 575 369,0 тысяч </w:t>
      </w:r>
      <w:proofErr w:type="spellStart"/>
      <w:r w:rsidRPr="00687B45">
        <w:rPr>
          <w:rFonts w:ascii="Times New Roman" w:hAnsi="Times New Roman" w:cs="Times New Roman"/>
          <w:lang w:eastAsia="en-US"/>
        </w:rPr>
        <w:t>сум</w:t>
      </w:r>
      <w:proofErr w:type="spellEnd"/>
      <w:r w:rsidRPr="00687B45">
        <w:rPr>
          <w:rFonts w:ascii="Times New Roman" w:hAnsi="Times New Roman" w:cs="Times New Roman"/>
          <w:lang w:eastAsia="en-US"/>
        </w:rPr>
        <w:t>.</w:t>
      </w:r>
    </w:p>
    <w:p w:rsidR="00687B45" w:rsidRPr="00687B45" w:rsidRDefault="00687B45" w:rsidP="00687B45">
      <w:pPr>
        <w:pStyle w:val="a5"/>
        <w:rPr>
          <w:rFonts w:ascii="Times New Roman" w:hAnsi="Times New Roman" w:cs="Times New Roman"/>
          <w:lang w:eastAsia="en-US"/>
        </w:rPr>
      </w:pPr>
      <w:r w:rsidRPr="00687B45">
        <w:rPr>
          <w:rFonts w:ascii="Times New Roman" w:hAnsi="Times New Roman" w:cs="Times New Roman"/>
          <w:lang w:eastAsia="en-US"/>
        </w:rPr>
        <w:t>По итогам полугодия 2020 года были начислены и выплачены дивиденды в размере 2 410 067,8 т.с. соответственно чистая прибыль после выплаты дивидендов по итогам 9 месяцев 2020 года составляет 165 301,2 т.</w:t>
      </w:r>
      <w:proofErr w:type="gramStart"/>
      <w:r w:rsidRPr="00687B45">
        <w:rPr>
          <w:rFonts w:ascii="Times New Roman" w:hAnsi="Times New Roman" w:cs="Times New Roman"/>
          <w:lang w:eastAsia="en-US"/>
        </w:rPr>
        <w:t>с</w:t>
      </w:r>
      <w:proofErr w:type="gramEnd"/>
      <w:r w:rsidRPr="00687B45">
        <w:rPr>
          <w:rFonts w:ascii="Times New Roman" w:hAnsi="Times New Roman" w:cs="Times New Roman"/>
          <w:lang w:eastAsia="en-US"/>
        </w:rPr>
        <w:t xml:space="preserve">. </w:t>
      </w:r>
    </w:p>
    <w:p w:rsidR="00113ECA" w:rsidRPr="00E37C93" w:rsidRDefault="00113ECA" w:rsidP="00113ECA">
      <w:pPr>
        <w:ind w:left="20"/>
        <w:jc w:val="both"/>
        <w:rPr>
          <w:rFonts w:ascii="Times New Roman" w:eastAsia="Times New Roman" w:hAnsi="Times New Roman" w:cs="Times New Roman"/>
          <w:b/>
        </w:rPr>
      </w:pPr>
      <w:r w:rsidRPr="00E37C93">
        <w:rPr>
          <w:rFonts w:ascii="Times New Roman" w:eastAsia="Times New Roman" w:hAnsi="Times New Roman" w:cs="Times New Roman"/>
          <w:b/>
        </w:rPr>
        <w:t>Проголосовали:</w:t>
      </w:r>
    </w:p>
    <w:p w:rsidR="00524F21" w:rsidRPr="00524F21" w:rsidRDefault="00524F21" w:rsidP="00524F21">
      <w:pPr>
        <w:pStyle w:val="a5"/>
        <w:rPr>
          <w:rFonts w:ascii="Times New Roman" w:eastAsia="Times New Roman" w:hAnsi="Times New Roman" w:cs="Times New Roman"/>
          <w:b/>
          <w:color w:val="auto"/>
        </w:rPr>
      </w:pPr>
      <w:r w:rsidRPr="00524F21">
        <w:rPr>
          <w:rFonts w:ascii="Times New Roman" w:eastAsia="Times New Roman" w:hAnsi="Times New Roman" w:cs="Times New Roman"/>
          <w:b/>
          <w:color w:val="auto"/>
        </w:rPr>
        <w:t>«ЗА» - 4 264 652</w:t>
      </w:r>
      <w:r w:rsidRPr="00524F21">
        <w:rPr>
          <w:rFonts w:eastAsia="Times New Roman"/>
          <w:bCs/>
        </w:rPr>
        <w:t xml:space="preserve"> </w:t>
      </w:r>
      <w:r w:rsidRPr="00524F21">
        <w:rPr>
          <w:rFonts w:ascii="Times New Roman" w:eastAsia="Times New Roman" w:hAnsi="Times New Roman" w:cs="Times New Roman"/>
          <w:b/>
          <w:color w:val="auto"/>
        </w:rPr>
        <w:t xml:space="preserve">штук или </w:t>
      </w:r>
      <w:r w:rsidRPr="005C7375">
        <w:rPr>
          <w:rFonts w:ascii="Times New Roman" w:eastAsia="Times New Roman" w:hAnsi="Times New Roman" w:cs="Times New Roman"/>
          <w:b/>
          <w:color w:val="auto"/>
        </w:rPr>
        <w:t>61.97%;</w:t>
      </w:r>
    </w:p>
    <w:p w:rsidR="00524F21" w:rsidRPr="00524F21" w:rsidRDefault="00524F21" w:rsidP="00524F21">
      <w:pPr>
        <w:pStyle w:val="a5"/>
        <w:rPr>
          <w:rFonts w:ascii="Times New Roman" w:eastAsia="Times New Roman" w:hAnsi="Times New Roman" w:cs="Times New Roman"/>
          <w:b/>
          <w:color w:val="auto"/>
        </w:rPr>
      </w:pPr>
      <w:r w:rsidRPr="00524F21">
        <w:rPr>
          <w:rFonts w:ascii="Times New Roman" w:eastAsia="Times New Roman" w:hAnsi="Times New Roman" w:cs="Times New Roman"/>
          <w:b/>
          <w:color w:val="auto"/>
        </w:rPr>
        <w:t xml:space="preserve"> «ПРОТИВ» - 0 </w:t>
      </w:r>
      <w:proofErr w:type="spellStart"/>
      <w:proofErr w:type="gramStart"/>
      <w:r w:rsidRPr="00524F21">
        <w:rPr>
          <w:rFonts w:ascii="Times New Roman" w:eastAsia="Times New Roman" w:hAnsi="Times New Roman" w:cs="Times New Roman"/>
          <w:b/>
          <w:color w:val="auto"/>
        </w:rPr>
        <w:t>шт</w:t>
      </w:r>
      <w:proofErr w:type="spellEnd"/>
      <w:proofErr w:type="gramEnd"/>
      <w:r w:rsidRPr="00524F21">
        <w:rPr>
          <w:rFonts w:ascii="Times New Roman" w:eastAsia="Times New Roman" w:hAnsi="Times New Roman" w:cs="Times New Roman"/>
          <w:b/>
          <w:color w:val="auto"/>
        </w:rPr>
        <w:t xml:space="preserve"> 0%;</w:t>
      </w:r>
    </w:p>
    <w:p w:rsidR="00524F21" w:rsidRPr="00524F21" w:rsidRDefault="00524F21" w:rsidP="00524F21">
      <w:pPr>
        <w:pStyle w:val="a5"/>
        <w:rPr>
          <w:rFonts w:ascii="Times New Roman" w:eastAsia="Times New Roman" w:hAnsi="Times New Roman" w:cs="Times New Roman"/>
          <w:b/>
          <w:color w:val="auto"/>
        </w:rPr>
      </w:pPr>
      <w:r w:rsidRPr="00524F21">
        <w:rPr>
          <w:rFonts w:ascii="Times New Roman" w:eastAsia="Times New Roman" w:hAnsi="Times New Roman" w:cs="Times New Roman"/>
          <w:b/>
          <w:color w:val="auto"/>
        </w:rPr>
        <w:t>«ВОЗДЕРЖАЛИСЬ» 0 шт. 0 %.</w:t>
      </w:r>
    </w:p>
    <w:p w:rsidR="00113ECA" w:rsidRPr="00E37C93" w:rsidRDefault="00113ECA" w:rsidP="00113ECA">
      <w:pPr>
        <w:jc w:val="both"/>
        <w:rPr>
          <w:rFonts w:ascii="Times New Roman" w:eastAsia="Times New Roman" w:hAnsi="Times New Roman" w:cs="Times New Roman"/>
          <w:b/>
        </w:rPr>
      </w:pPr>
      <w:r w:rsidRPr="00E37C93">
        <w:rPr>
          <w:rFonts w:ascii="Times New Roman" w:eastAsia="Times New Roman" w:hAnsi="Times New Roman" w:cs="Times New Roman"/>
          <w:b/>
        </w:rPr>
        <w:t>Постановили:</w:t>
      </w:r>
    </w:p>
    <w:p w:rsidR="00113ECA" w:rsidRPr="00E37C93" w:rsidRDefault="00113ECA" w:rsidP="00113ECA">
      <w:pPr>
        <w:tabs>
          <w:tab w:val="left" w:pos="314"/>
        </w:tabs>
        <w:spacing w:after="176" w:line="219" w:lineRule="exact"/>
        <w:ind w:right="100"/>
        <w:jc w:val="both"/>
        <w:rPr>
          <w:rFonts w:ascii="Times New Roman" w:eastAsia="Times New Roman" w:hAnsi="Times New Roman" w:cs="Times New Roman"/>
          <w:b/>
        </w:rPr>
      </w:pPr>
      <w:r w:rsidRPr="00E37C93">
        <w:rPr>
          <w:rFonts w:ascii="Times New Roman" w:eastAsia="Times New Roman" w:hAnsi="Times New Roman" w:cs="Times New Roman"/>
          <w:b/>
        </w:rPr>
        <w:t xml:space="preserve">Утвердить отчёт о результатах деятельности АО «FOYKON» по итогам работы за </w:t>
      </w:r>
      <w:r w:rsidR="00702A8D">
        <w:rPr>
          <w:rFonts w:ascii="Times New Roman" w:eastAsia="Times New Roman" w:hAnsi="Times New Roman" w:cs="Times New Roman"/>
          <w:b/>
        </w:rPr>
        <w:t>9</w:t>
      </w:r>
      <w:r w:rsidR="0034245A" w:rsidRPr="00E37C93">
        <w:rPr>
          <w:rFonts w:ascii="Times New Roman" w:eastAsia="Times New Roman" w:hAnsi="Times New Roman" w:cs="Times New Roman"/>
          <w:b/>
        </w:rPr>
        <w:t xml:space="preserve"> месяцев </w:t>
      </w:r>
      <w:r w:rsidRPr="00E37C93">
        <w:rPr>
          <w:rFonts w:ascii="Times New Roman" w:eastAsia="Times New Roman" w:hAnsi="Times New Roman" w:cs="Times New Roman"/>
          <w:b/>
        </w:rPr>
        <w:t>20</w:t>
      </w:r>
      <w:r w:rsidR="0034245A" w:rsidRPr="00E37C93">
        <w:rPr>
          <w:rFonts w:ascii="Times New Roman" w:eastAsia="Times New Roman" w:hAnsi="Times New Roman" w:cs="Times New Roman"/>
          <w:b/>
        </w:rPr>
        <w:t>20года</w:t>
      </w:r>
      <w:r w:rsidRPr="00E37C93">
        <w:rPr>
          <w:rFonts w:ascii="Times New Roman" w:eastAsia="Times New Roman" w:hAnsi="Times New Roman" w:cs="Times New Roman"/>
          <w:b/>
        </w:rPr>
        <w:t xml:space="preserve"> и признать работу </w:t>
      </w:r>
      <w:r w:rsidR="00702A8D">
        <w:rPr>
          <w:rFonts w:ascii="Times New Roman" w:eastAsia="Times New Roman" w:hAnsi="Times New Roman" w:cs="Times New Roman"/>
          <w:b/>
        </w:rPr>
        <w:t>Исполнительного органа</w:t>
      </w:r>
      <w:r w:rsidRPr="00E37C93">
        <w:rPr>
          <w:rFonts w:ascii="Times New Roman" w:eastAsia="Times New Roman" w:hAnsi="Times New Roman" w:cs="Times New Roman"/>
          <w:b/>
        </w:rPr>
        <w:t xml:space="preserve"> по управлению АО «FOYKON» удовлетворительной.</w:t>
      </w:r>
    </w:p>
    <w:p w:rsidR="00524F21" w:rsidRPr="00524F21" w:rsidRDefault="00524F21" w:rsidP="00524F21">
      <w:pPr>
        <w:pStyle w:val="a5"/>
        <w:rPr>
          <w:rFonts w:ascii="Times New Roman" w:eastAsia="Times New Roman" w:hAnsi="Times New Roman" w:cs="Times New Roman"/>
        </w:rPr>
      </w:pPr>
      <w:r w:rsidRPr="00524F21">
        <w:rPr>
          <w:rFonts w:ascii="Times New Roman" w:eastAsia="Times New Roman" w:hAnsi="Times New Roman" w:cs="Times New Roman"/>
          <w:b/>
          <w:highlight w:val="yellow"/>
        </w:rPr>
        <w:t>3</w:t>
      </w:r>
      <w:r w:rsidR="0034713C" w:rsidRPr="00524F21">
        <w:rPr>
          <w:rFonts w:ascii="Times New Roman" w:eastAsia="Times New Roman" w:hAnsi="Times New Roman" w:cs="Times New Roman"/>
          <w:b/>
          <w:highlight w:val="yellow"/>
        </w:rPr>
        <w:t>- вопрос:</w:t>
      </w:r>
      <w:r w:rsidR="0034713C" w:rsidRPr="00E37C93">
        <w:rPr>
          <w:rFonts w:ascii="Times New Roman" w:eastAsia="Times New Roman" w:hAnsi="Times New Roman" w:cs="Times New Roman"/>
          <w:b/>
        </w:rPr>
        <w:t xml:space="preserve"> «Рассмотрение и утверждение отчета НС АО «FOYKON» по итогам </w:t>
      </w:r>
      <w:r w:rsidR="00FC2101">
        <w:rPr>
          <w:rFonts w:ascii="Times New Roman" w:eastAsia="Times New Roman" w:hAnsi="Times New Roman" w:cs="Times New Roman"/>
          <w:b/>
        </w:rPr>
        <w:t>9 месяцев</w:t>
      </w:r>
      <w:r w:rsidR="0034245A" w:rsidRPr="00E37C93">
        <w:rPr>
          <w:rFonts w:ascii="Times New Roman" w:eastAsia="Times New Roman" w:hAnsi="Times New Roman" w:cs="Times New Roman"/>
          <w:b/>
        </w:rPr>
        <w:t xml:space="preserve"> </w:t>
      </w:r>
      <w:r w:rsidR="0034713C" w:rsidRPr="00E37C93">
        <w:rPr>
          <w:rFonts w:ascii="Times New Roman" w:eastAsia="Times New Roman" w:hAnsi="Times New Roman" w:cs="Times New Roman"/>
          <w:b/>
        </w:rPr>
        <w:t>20</w:t>
      </w:r>
      <w:r w:rsidR="0034245A" w:rsidRPr="00E37C93">
        <w:rPr>
          <w:rFonts w:ascii="Times New Roman" w:eastAsia="Times New Roman" w:hAnsi="Times New Roman" w:cs="Times New Roman"/>
          <w:b/>
        </w:rPr>
        <w:t>20</w:t>
      </w:r>
      <w:r w:rsidR="0034713C" w:rsidRPr="00E37C93">
        <w:rPr>
          <w:rFonts w:ascii="Times New Roman" w:eastAsia="Times New Roman" w:hAnsi="Times New Roman" w:cs="Times New Roman"/>
          <w:b/>
        </w:rPr>
        <w:t xml:space="preserve"> года».</w:t>
      </w:r>
      <w:r w:rsidR="006271AE">
        <w:rPr>
          <w:rFonts w:ascii="Times New Roman" w:eastAsia="Times New Roman" w:hAnsi="Times New Roman" w:cs="Times New Roman"/>
          <w:b/>
        </w:rPr>
        <w:t xml:space="preserve"> </w:t>
      </w:r>
      <w:r w:rsidRPr="00524F21">
        <w:rPr>
          <w:rFonts w:ascii="Times New Roman" w:eastAsia="Times New Roman" w:hAnsi="Times New Roman" w:cs="Times New Roman"/>
        </w:rPr>
        <w:t xml:space="preserve">Выступил </w:t>
      </w:r>
      <w:proofErr w:type="spellStart"/>
      <w:r w:rsidRPr="00524F21">
        <w:rPr>
          <w:rFonts w:ascii="Times New Roman" w:eastAsia="Times New Roman" w:hAnsi="Times New Roman" w:cs="Times New Roman"/>
        </w:rPr>
        <w:t>Ахунов</w:t>
      </w:r>
      <w:proofErr w:type="spellEnd"/>
      <w:r w:rsidRPr="00524F21">
        <w:rPr>
          <w:rFonts w:ascii="Times New Roman" w:eastAsia="Times New Roman" w:hAnsi="Times New Roman" w:cs="Times New Roman"/>
        </w:rPr>
        <w:t xml:space="preserve"> Р.Р., </w:t>
      </w:r>
      <w:proofErr w:type="gramStart"/>
      <w:r w:rsidRPr="00524F21">
        <w:rPr>
          <w:rFonts w:ascii="Times New Roman" w:eastAsia="Times New Roman" w:hAnsi="Times New Roman" w:cs="Times New Roman"/>
        </w:rPr>
        <w:t>который</w:t>
      </w:r>
      <w:proofErr w:type="gramEnd"/>
      <w:r w:rsidRPr="00524F21">
        <w:rPr>
          <w:rFonts w:ascii="Times New Roman" w:eastAsia="Times New Roman" w:hAnsi="Times New Roman" w:cs="Times New Roman"/>
        </w:rPr>
        <w:t xml:space="preserve"> предоставил информацию о проделанной работе наблюдательного совета за 9 месяцев 2020 года.  Проведено пять заседаний, в которых рассматривались вопросы подготовки общего собрания акционеров по итогам 2019 года, полугодия 2020 года и 9 месяцев 2020года, избрание председателя НС, ежеквартальное рассмотрение отчета директора и внутреннего аудита, выполнение бизнес плана, рассмотрение бизнес плана на 2021 год для утверждения на ОСА и другие </w:t>
      </w:r>
      <w:proofErr w:type="gramStart"/>
      <w:r w:rsidRPr="00524F21">
        <w:rPr>
          <w:rFonts w:ascii="Times New Roman" w:eastAsia="Times New Roman" w:hAnsi="Times New Roman" w:cs="Times New Roman"/>
        </w:rPr>
        <w:t>вопросы</w:t>
      </w:r>
      <w:proofErr w:type="gramEnd"/>
      <w:r w:rsidRPr="00524F21">
        <w:rPr>
          <w:rFonts w:ascii="Times New Roman" w:eastAsia="Times New Roman" w:hAnsi="Times New Roman" w:cs="Times New Roman"/>
        </w:rPr>
        <w:t xml:space="preserve"> и принятые решения по ним. </w:t>
      </w:r>
    </w:p>
    <w:p w:rsidR="006271AE" w:rsidRPr="006271AE" w:rsidRDefault="006271AE" w:rsidP="006271AE">
      <w:pPr>
        <w:jc w:val="both"/>
        <w:rPr>
          <w:rFonts w:ascii="Times New Roman" w:eastAsia="Times New Roman" w:hAnsi="Times New Roman" w:cs="Times New Roman"/>
          <w:b/>
        </w:rPr>
      </w:pPr>
    </w:p>
    <w:p w:rsidR="006271AE" w:rsidRPr="006271AE" w:rsidRDefault="006271AE" w:rsidP="006271AE">
      <w:pPr>
        <w:pStyle w:val="a5"/>
        <w:rPr>
          <w:rFonts w:ascii="Times New Roman" w:eastAsia="Times New Roman" w:hAnsi="Times New Roman" w:cs="Times New Roman"/>
        </w:rPr>
      </w:pPr>
      <w:r w:rsidRPr="006271AE">
        <w:rPr>
          <w:rFonts w:ascii="Times New Roman" w:eastAsia="Times New Roman" w:hAnsi="Times New Roman" w:cs="Times New Roman"/>
        </w:rPr>
        <w:t>После было предложено: утверди</w:t>
      </w:r>
      <w:r>
        <w:rPr>
          <w:rFonts w:ascii="Times New Roman" w:eastAsia="Times New Roman" w:hAnsi="Times New Roman" w:cs="Times New Roman"/>
        </w:rPr>
        <w:t>ть отчет</w:t>
      </w:r>
      <w:r w:rsidRPr="006271AE">
        <w:rPr>
          <w:rFonts w:ascii="Times New Roman" w:eastAsia="Times New Roman" w:hAnsi="Times New Roman" w:cs="Times New Roman"/>
        </w:rPr>
        <w:t xml:space="preserve"> Наблюдательного совета по итогам работы за 9 месяцев 2020 года  на внеочередное общее </w:t>
      </w:r>
      <w:r w:rsidR="00524F21">
        <w:rPr>
          <w:rFonts w:ascii="Times New Roman" w:eastAsia="Times New Roman" w:hAnsi="Times New Roman" w:cs="Times New Roman"/>
        </w:rPr>
        <w:t xml:space="preserve">собрание </w:t>
      </w:r>
      <w:r w:rsidRPr="006271AE">
        <w:rPr>
          <w:rFonts w:ascii="Times New Roman" w:eastAsia="Times New Roman" w:hAnsi="Times New Roman" w:cs="Times New Roman"/>
        </w:rPr>
        <w:t>акционеров.</w:t>
      </w:r>
    </w:p>
    <w:p w:rsidR="00667221" w:rsidRPr="00E37C93" w:rsidRDefault="00667221" w:rsidP="00667221">
      <w:pPr>
        <w:ind w:left="20"/>
        <w:jc w:val="both"/>
        <w:rPr>
          <w:rFonts w:ascii="Times New Roman" w:eastAsia="Times New Roman" w:hAnsi="Times New Roman" w:cs="Times New Roman"/>
          <w:b/>
        </w:rPr>
      </w:pPr>
      <w:r w:rsidRPr="00E37C93">
        <w:rPr>
          <w:rFonts w:ascii="Times New Roman" w:eastAsia="Times New Roman" w:hAnsi="Times New Roman" w:cs="Times New Roman"/>
          <w:b/>
        </w:rPr>
        <w:t>Проголосовали:</w:t>
      </w:r>
    </w:p>
    <w:p w:rsidR="00524F21" w:rsidRPr="00524F21" w:rsidRDefault="00A37E98" w:rsidP="00524F21">
      <w:pPr>
        <w:pStyle w:val="a5"/>
        <w:rPr>
          <w:rFonts w:ascii="Times New Roman" w:eastAsia="Times New Roman" w:hAnsi="Times New Roman" w:cs="Times New Roman"/>
          <w:b/>
          <w:color w:val="auto"/>
        </w:rPr>
      </w:pPr>
      <w:r w:rsidRPr="00524F21">
        <w:rPr>
          <w:rFonts w:ascii="Times New Roman" w:eastAsia="Times New Roman" w:hAnsi="Times New Roman" w:cs="Times New Roman"/>
          <w:b/>
          <w:color w:val="auto"/>
        </w:rPr>
        <w:t xml:space="preserve">«ЗА» - </w:t>
      </w:r>
      <w:r w:rsidR="00524F21" w:rsidRPr="00524F21">
        <w:rPr>
          <w:rFonts w:ascii="Times New Roman" w:eastAsia="Times New Roman" w:hAnsi="Times New Roman" w:cs="Times New Roman"/>
          <w:b/>
          <w:color w:val="auto"/>
        </w:rPr>
        <w:t>4 264 652</w:t>
      </w:r>
      <w:r w:rsidR="00524F21" w:rsidRPr="00524F21">
        <w:rPr>
          <w:rFonts w:eastAsia="Times New Roman"/>
          <w:bCs/>
          <w:color w:val="auto"/>
        </w:rPr>
        <w:t xml:space="preserve"> </w:t>
      </w:r>
      <w:r w:rsidR="00524F21" w:rsidRPr="00524F21">
        <w:rPr>
          <w:rFonts w:ascii="Times New Roman" w:eastAsia="Times New Roman" w:hAnsi="Times New Roman" w:cs="Times New Roman"/>
          <w:b/>
          <w:color w:val="auto"/>
        </w:rPr>
        <w:t xml:space="preserve">штук или </w:t>
      </w:r>
      <w:r w:rsidR="00524F21" w:rsidRPr="005C7375">
        <w:rPr>
          <w:rFonts w:ascii="Times New Roman" w:eastAsia="Times New Roman" w:hAnsi="Times New Roman" w:cs="Times New Roman"/>
          <w:b/>
          <w:color w:val="auto"/>
        </w:rPr>
        <w:t>61.97%;</w:t>
      </w:r>
    </w:p>
    <w:p w:rsidR="00C510D5" w:rsidRPr="00524F21" w:rsidRDefault="00F53052" w:rsidP="00F53052">
      <w:pPr>
        <w:ind w:left="20"/>
        <w:jc w:val="both"/>
        <w:rPr>
          <w:rFonts w:ascii="Times New Roman" w:eastAsia="Times New Roman" w:hAnsi="Times New Roman" w:cs="Times New Roman"/>
          <w:b/>
          <w:color w:val="auto"/>
        </w:rPr>
      </w:pPr>
      <w:r w:rsidRPr="00524F21">
        <w:rPr>
          <w:rFonts w:ascii="Times New Roman" w:eastAsia="Times New Roman" w:hAnsi="Times New Roman" w:cs="Times New Roman"/>
          <w:b/>
          <w:color w:val="auto"/>
        </w:rPr>
        <w:t xml:space="preserve"> </w:t>
      </w:r>
      <w:r w:rsidR="00C510D5" w:rsidRPr="00524F21">
        <w:rPr>
          <w:rFonts w:ascii="Times New Roman" w:eastAsia="Times New Roman" w:hAnsi="Times New Roman" w:cs="Times New Roman"/>
          <w:b/>
          <w:color w:val="auto"/>
        </w:rPr>
        <w:t>«ПРОТИВ» - 0 шт</w:t>
      </w:r>
      <w:r w:rsidRPr="00524F21">
        <w:rPr>
          <w:rFonts w:ascii="Times New Roman" w:eastAsia="Times New Roman" w:hAnsi="Times New Roman" w:cs="Times New Roman"/>
          <w:b/>
          <w:color w:val="auto"/>
        </w:rPr>
        <w:t>.</w:t>
      </w:r>
      <w:r w:rsidR="00C510D5" w:rsidRPr="00524F21">
        <w:rPr>
          <w:rFonts w:ascii="Times New Roman" w:eastAsia="Times New Roman" w:hAnsi="Times New Roman" w:cs="Times New Roman"/>
          <w:b/>
          <w:color w:val="auto"/>
        </w:rPr>
        <w:t xml:space="preserve"> 0%;</w:t>
      </w:r>
    </w:p>
    <w:p w:rsidR="00C510D5" w:rsidRPr="00524F21" w:rsidRDefault="00C510D5" w:rsidP="00C510D5">
      <w:pPr>
        <w:ind w:left="20"/>
        <w:jc w:val="both"/>
        <w:rPr>
          <w:rFonts w:ascii="Times New Roman" w:eastAsia="Times New Roman" w:hAnsi="Times New Roman" w:cs="Times New Roman"/>
          <w:b/>
          <w:color w:val="auto"/>
        </w:rPr>
      </w:pPr>
      <w:r w:rsidRPr="00524F21">
        <w:rPr>
          <w:rFonts w:ascii="Times New Roman" w:eastAsia="Times New Roman" w:hAnsi="Times New Roman" w:cs="Times New Roman"/>
          <w:b/>
          <w:color w:val="auto"/>
        </w:rPr>
        <w:t>«ВОЗДЕРЖАЛИСЬ» 0 шт. 0 %.</w:t>
      </w:r>
    </w:p>
    <w:p w:rsidR="00667221" w:rsidRPr="00E37C93" w:rsidRDefault="00667221" w:rsidP="00667221">
      <w:pPr>
        <w:jc w:val="both"/>
        <w:rPr>
          <w:rFonts w:ascii="Times New Roman" w:eastAsia="Times New Roman" w:hAnsi="Times New Roman" w:cs="Times New Roman"/>
          <w:b/>
        </w:rPr>
      </w:pPr>
      <w:r w:rsidRPr="00E37C93">
        <w:rPr>
          <w:rFonts w:ascii="Times New Roman" w:eastAsia="Times New Roman" w:hAnsi="Times New Roman" w:cs="Times New Roman"/>
          <w:b/>
        </w:rPr>
        <w:t>Постановили:</w:t>
      </w:r>
      <w:r w:rsidR="00F72BF7" w:rsidRPr="00E37C93">
        <w:rPr>
          <w:rFonts w:ascii="Times New Roman" w:eastAsia="Times New Roman" w:hAnsi="Times New Roman" w:cs="Times New Roman"/>
          <w:b/>
        </w:rPr>
        <w:t xml:space="preserve"> </w:t>
      </w:r>
      <w:r w:rsidRPr="00E37C93">
        <w:rPr>
          <w:rFonts w:ascii="Times New Roman" w:eastAsia="Times New Roman" w:hAnsi="Times New Roman" w:cs="Times New Roman"/>
          <w:b/>
        </w:rPr>
        <w:t xml:space="preserve">Утвердить отчет Наблюдательного совета по итогам работы </w:t>
      </w:r>
      <w:r w:rsidR="006271AE">
        <w:rPr>
          <w:rFonts w:ascii="Times New Roman" w:eastAsia="Times New Roman" w:hAnsi="Times New Roman" w:cs="Times New Roman"/>
          <w:b/>
        </w:rPr>
        <w:t>9 месяцев</w:t>
      </w:r>
      <w:r w:rsidR="00D9588D" w:rsidRPr="00E37C93">
        <w:rPr>
          <w:rFonts w:ascii="Times New Roman" w:eastAsia="Times New Roman" w:hAnsi="Times New Roman" w:cs="Times New Roman"/>
          <w:b/>
        </w:rPr>
        <w:t xml:space="preserve"> </w:t>
      </w:r>
      <w:r w:rsidRPr="00E37C93">
        <w:rPr>
          <w:rFonts w:ascii="Times New Roman" w:eastAsia="Times New Roman" w:hAnsi="Times New Roman" w:cs="Times New Roman"/>
          <w:b/>
        </w:rPr>
        <w:t>20</w:t>
      </w:r>
      <w:r w:rsidR="00D9588D" w:rsidRPr="00E37C93">
        <w:rPr>
          <w:rFonts w:ascii="Times New Roman" w:eastAsia="Times New Roman" w:hAnsi="Times New Roman" w:cs="Times New Roman"/>
          <w:b/>
        </w:rPr>
        <w:t>20</w:t>
      </w:r>
      <w:r w:rsidRPr="00E37C93">
        <w:rPr>
          <w:rFonts w:ascii="Times New Roman" w:eastAsia="Times New Roman" w:hAnsi="Times New Roman" w:cs="Times New Roman"/>
          <w:b/>
        </w:rPr>
        <w:t xml:space="preserve"> года и признать работу - удовлетворительной.</w:t>
      </w:r>
    </w:p>
    <w:p w:rsidR="00F72BF7" w:rsidRPr="00E37C93" w:rsidRDefault="00F72BF7" w:rsidP="00667221">
      <w:pPr>
        <w:jc w:val="both"/>
        <w:rPr>
          <w:rFonts w:ascii="Times New Roman" w:eastAsia="Times New Roman" w:hAnsi="Times New Roman" w:cs="Times New Roman"/>
          <w:b/>
        </w:rPr>
      </w:pPr>
    </w:p>
    <w:p w:rsidR="00C21899" w:rsidRPr="00C21899" w:rsidRDefault="00524F21" w:rsidP="00C21899">
      <w:pPr>
        <w:pStyle w:val="a5"/>
        <w:rPr>
          <w:rFonts w:ascii="Times New Roman" w:eastAsia="Times New Roman" w:hAnsi="Times New Roman" w:cs="Times New Roman"/>
          <w:b/>
        </w:rPr>
      </w:pPr>
      <w:r w:rsidRPr="00524F21">
        <w:rPr>
          <w:rFonts w:ascii="Times New Roman" w:eastAsia="Times New Roman" w:hAnsi="Times New Roman" w:cs="Times New Roman"/>
          <w:b/>
          <w:highlight w:val="yellow"/>
        </w:rPr>
        <w:t>4</w:t>
      </w:r>
      <w:r w:rsidR="00F72BF7" w:rsidRPr="00524F21">
        <w:rPr>
          <w:rFonts w:ascii="Times New Roman" w:eastAsia="Times New Roman" w:hAnsi="Times New Roman" w:cs="Times New Roman"/>
          <w:b/>
          <w:highlight w:val="yellow"/>
        </w:rPr>
        <w:t>-вопрос:</w:t>
      </w:r>
      <w:r w:rsidR="00F72BF7" w:rsidRPr="00E37C93">
        <w:rPr>
          <w:rFonts w:ascii="Times New Roman" w:eastAsia="Times New Roman" w:hAnsi="Times New Roman" w:cs="Times New Roman"/>
          <w:b/>
        </w:rPr>
        <w:t xml:space="preserve"> </w:t>
      </w:r>
      <w:r w:rsidR="00C21899" w:rsidRPr="00C21899">
        <w:rPr>
          <w:rFonts w:ascii="Times New Roman" w:eastAsia="Times New Roman" w:hAnsi="Times New Roman" w:cs="Times New Roman"/>
          <w:b/>
        </w:rPr>
        <w:t>Рассмотрение итогов  финансово-хозяйственной деятельности, выполнение бизнес плана, аудиторского заключения и отчета АО «FOYKON» по итогам 9 месяцев 2020 года.</w:t>
      </w:r>
    </w:p>
    <w:p w:rsidR="00A04AF2" w:rsidRPr="00A04AF2" w:rsidRDefault="00A04AF2" w:rsidP="00A04AF2">
      <w:pPr>
        <w:pStyle w:val="a5"/>
        <w:rPr>
          <w:rFonts w:ascii="Times New Roman" w:eastAsia="Times New Roman" w:hAnsi="Times New Roman" w:cs="Times New Roman"/>
        </w:rPr>
      </w:pPr>
      <w:r w:rsidRPr="00A04AF2">
        <w:rPr>
          <w:rFonts w:ascii="Times New Roman" w:eastAsia="Times New Roman" w:hAnsi="Times New Roman" w:cs="Times New Roman"/>
        </w:rPr>
        <w:t xml:space="preserve">Выступил заместитель директора </w:t>
      </w:r>
      <w:proofErr w:type="spellStart"/>
      <w:r w:rsidRPr="00A04AF2">
        <w:rPr>
          <w:rFonts w:ascii="Times New Roman" w:eastAsia="Times New Roman" w:hAnsi="Times New Roman" w:cs="Times New Roman"/>
        </w:rPr>
        <w:t>Акбаралиев</w:t>
      </w:r>
      <w:proofErr w:type="spellEnd"/>
      <w:r w:rsidRPr="00A04AF2">
        <w:rPr>
          <w:rFonts w:ascii="Times New Roman" w:eastAsia="Times New Roman" w:hAnsi="Times New Roman" w:cs="Times New Roman"/>
        </w:rPr>
        <w:t xml:space="preserve"> Ш.Т., который предоставил информацию по финансово-хозяйственной деятельности АО «FOYKON» и бизнес плану по итогам 9 месяцев 2020 года. Было предложено признать работу </w:t>
      </w:r>
      <w:r>
        <w:rPr>
          <w:rFonts w:ascii="Times New Roman" w:eastAsia="Times New Roman" w:hAnsi="Times New Roman" w:cs="Times New Roman"/>
        </w:rPr>
        <w:t xml:space="preserve">исполнительного органа </w:t>
      </w:r>
      <w:r w:rsidRPr="00A04AF2">
        <w:rPr>
          <w:rFonts w:ascii="Times New Roman" w:eastAsia="Times New Roman" w:hAnsi="Times New Roman" w:cs="Times New Roman"/>
        </w:rPr>
        <w:t xml:space="preserve">по итогам 9 месяцев 2020 года удовлетворительной и отчет АО «FOYKON» утвердить. </w:t>
      </w:r>
    </w:p>
    <w:p w:rsidR="00023C3A" w:rsidRPr="00E37C93" w:rsidRDefault="00023C3A" w:rsidP="00023C3A">
      <w:pPr>
        <w:pStyle w:val="Style5"/>
        <w:widowControl/>
        <w:ind w:firstLine="0"/>
        <w:rPr>
          <w:color w:val="000000"/>
        </w:rPr>
      </w:pPr>
      <w:r w:rsidRPr="00E37C93">
        <w:rPr>
          <w:color w:val="000000"/>
        </w:rPr>
        <w:t xml:space="preserve">В финансовую отчетность общества за </w:t>
      </w:r>
      <w:r w:rsidR="00A04AF2">
        <w:rPr>
          <w:color w:val="000000"/>
        </w:rPr>
        <w:t>9 месяцев</w:t>
      </w:r>
      <w:r w:rsidRPr="00E37C93">
        <w:rPr>
          <w:color w:val="000000"/>
        </w:rPr>
        <w:t xml:space="preserve"> 2020г. в соответствии с НСБУ №15 входят:</w:t>
      </w:r>
    </w:p>
    <w:p w:rsidR="00023C3A" w:rsidRPr="00E37C93" w:rsidRDefault="00023C3A" w:rsidP="00023C3A">
      <w:pPr>
        <w:pStyle w:val="Style5"/>
        <w:widowControl/>
        <w:ind w:firstLine="0"/>
        <w:rPr>
          <w:color w:val="000000"/>
        </w:rPr>
      </w:pPr>
      <w:r w:rsidRPr="00E37C93">
        <w:rPr>
          <w:color w:val="000000"/>
        </w:rPr>
        <w:t xml:space="preserve">Бухгалтерский баланс (форма №1) за </w:t>
      </w:r>
      <w:r w:rsidR="00524F21">
        <w:rPr>
          <w:color w:val="000000"/>
        </w:rPr>
        <w:t>9 месяцев</w:t>
      </w:r>
      <w:r w:rsidRPr="00E37C93">
        <w:rPr>
          <w:color w:val="000000"/>
        </w:rPr>
        <w:t xml:space="preserve"> 2020года;</w:t>
      </w:r>
    </w:p>
    <w:p w:rsidR="00023C3A" w:rsidRPr="00E37C93" w:rsidRDefault="00023C3A" w:rsidP="00023C3A">
      <w:pPr>
        <w:pStyle w:val="Style5"/>
        <w:widowControl/>
        <w:ind w:firstLine="0"/>
        <w:rPr>
          <w:color w:val="000000"/>
        </w:rPr>
      </w:pPr>
      <w:r w:rsidRPr="00E37C93">
        <w:rPr>
          <w:color w:val="000000"/>
        </w:rPr>
        <w:t>Отчет о финанс</w:t>
      </w:r>
      <w:r w:rsidR="007C62E5">
        <w:rPr>
          <w:color w:val="000000"/>
        </w:rPr>
        <w:t>овых результатах (форма №2) за 9 месяцев</w:t>
      </w:r>
      <w:r w:rsidRPr="00E37C93">
        <w:rPr>
          <w:color w:val="000000"/>
        </w:rPr>
        <w:t xml:space="preserve"> 2020года;</w:t>
      </w:r>
    </w:p>
    <w:p w:rsidR="00023C3A" w:rsidRPr="00E37C93" w:rsidRDefault="00023C3A" w:rsidP="00023C3A">
      <w:pPr>
        <w:pStyle w:val="Style5"/>
        <w:widowControl/>
        <w:ind w:firstLine="0"/>
        <w:rPr>
          <w:color w:val="000000"/>
        </w:rPr>
      </w:pPr>
      <w:r w:rsidRPr="00E37C93">
        <w:rPr>
          <w:color w:val="000000"/>
        </w:rPr>
        <w:lastRenderedPageBreak/>
        <w:t xml:space="preserve">Общество </w:t>
      </w:r>
      <w:r w:rsidR="005B7484">
        <w:rPr>
          <w:color w:val="000000"/>
        </w:rPr>
        <w:t xml:space="preserve">в </w:t>
      </w:r>
      <w:r w:rsidRPr="00E37C93">
        <w:rPr>
          <w:color w:val="000000"/>
        </w:rPr>
        <w:t xml:space="preserve">отчетном </w:t>
      </w:r>
      <w:r w:rsidR="0075325B">
        <w:rPr>
          <w:color w:val="000000"/>
        </w:rPr>
        <w:t>9 месячном периоде</w:t>
      </w:r>
      <w:r w:rsidRPr="00E37C93">
        <w:rPr>
          <w:color w:val="000000"/>
        </w:rPr>
        <w:t xml:space="preserve"> является плательщиком единого налогового платежа.</w:t>
      </w:r>
    </w:p>
    <w:p w:rsidR="00023C3A" w:rsidRPr="00E37C93" w:rsidRDefault="00D63C06" w:rsidP="00023C3A">
      <w:pPr>
        <w:pStyle w:val="Style5"/>
        <w:widowControl/>
        <w:ind w:firstLine="0"/>
        <w:rPr>
          <w:color w:val="000000"/>
        </w:rPr>
      </w:pPr>
      <w:r w:rsidRPr="00E37C93">
        <w:rPr>
          <w:color w:val="000000"/>
        </w:rPr>
        <w:t xml:space="preserve">Собственный </w:t>
      </w:r>
      <w:r w:rsidR="00023C3A" w:rsidRPr="00E37C93">
        <w:rPr>
          <w:color w:val="000000"/>
        </w:rPr>
        <w:t>капитал АО «FOYKON» состоит из Уставного, резервного капитала, нераспределенной прибыли.</w:t>
      </w:r>
    </w:p>
    <w:p w:rsidR="00023C3A" w:rsidRPr="00E37C93" w:rsidRDefault="00023C3A" w:rsidP="00023C3A">
      <w:pPr>
        <w:pStyle w:val="Style5"/>
        <w:widowControl/>
        <w:ind w:firstLine="0"/>
        <w:rPr>
          <w:color w:val="000000"/>
        </w:rPr>
      </w:pPr>
      <w:r w:rsidRPr="00E37C93">
        <w:rPr>
          <w:color w:val="000000"/>
        </w:rPr>
        <w:t>На основании Устава общества Уставный фонд формируется из номинальной стоимости акций предприятия, приобретенных акционерами.</w:t>
      </w:r>
    </w:p>
    <w:p w:rsidR="00023C3A" w:rsidRPr="00E37C93" w:rsidRDefault="00023C3A" w:rsidP="00023C3A">
      <w:pPr>
        <w:pStyle w:val="Style5"/>
        <w:widowControl/>
        <w:ind w:firstLine="0"/>
        <w:rPr>
          <w:color w:val="000000"/>
        </w:rPr>
      </w:pPr>
      <w:r w:rsidRPr="00E37C93">
        <w:rPr>
          <w:color w:val="000000"/>
        </w:rPr>
        <w:t xml:space="preserve">Размер Уставного фонда АО «FOYKON» составляет 1 721 477 000 </w:t>
      </w:r>
      <w:proofErr w:type="spellStart"/>
      <w:r w:rsidRPr="00E37C93">
        <w:rPr>
          <w:color w:val="000000"/>
        </w:rPr>
        <w:t>сум</w:t>
      </w:r>
      <w:proofErr w:type="spellEnd"/>
      <w:r w:rsidRPr="00E37C93">
        <w:rPr>
          <w:color w:val="000000"/>
        </w:rPr>
        <w:t xml:space="preserve">, разделенный на количество 6 885 908 штук акций, номинальной стоимости 250 </w:t>
      </w:r>
      <w:proofErr w:type="spellStart"/>
      <w:r w:rsidRPr="00E37C93">
        <w:rPr>
          <w:color w:val="000000"/>
        </w:rPr>
        <w:t>сум</w:t>
      </w:r>
      <w:proofErr w:type="spellEnd"/>
      <w:r w:rsidRPr="00E37C93">
        <w:rPr>
          <w:color w:val="000000"/>
        </w:rPr>
        <w:t>.</w:t>
      </w:r>
    </w:p>
    <w:p w:rsidR="005B7484" w:rsidRDefault="00BB1440" w:rsidP="00BB1440">
      <w:pPr>
        <w:pStyle w:val="a5"/>
        <w:rPr>
          <w:rFonts w:ascii="Times New Roman" w:hAnsi="Times New Roman" w:cs="Times New Roman"/>
          <w:lang w:eastAsia="en-US"/>
        </w:rPr>
      </w:pPr>
      <w:r w:rsidRPr="00E37C93">
        <w:rPr>
          <w:rFonts w:ascii="Times New Roman" w:eastAsia="Times New Roman" w:hAnsi="Times New Roman" w:cs="Times New Roman"/>
        </w:rPr>
        <w:t xml:space="preserve">За отчетный период АО был получен доход в размере </w:t>
      </w:r>
      <w:r w:rsidR="0075325B" w:rsidRPr="00687B45">
        <w:rPr>
          <w:rFonts w:ascii="Times New Roman" w:hAnsi="Times New Roman" w:cs="Times New Roman"/>
          <w:lang w:eastAsia="en-US"/>
        </w:rPr>
        <w:t>2 575 369,0</w:t>
      </w:r>
      <w:r w:rsidR="0075325B">
        <w:rPr>
          <w:rFonts w:ascii="Times New Roman" w:hAnsi="Times New Roman" w:cs="Times New Roman"/>
          <w:lang w:eastAsia="en-US"/>
        </w:rPr>
        <w:t xml:space="preserve"> </w:t>
      </w:r>
      <w:r w:rsidR="005B7484" w:rsidRPr="00E37C93">
        <w:rPr>
          <w:rFonts w:ascii="Times New Roman" w:hAnsi="Times New Roman" w:cs="Times New Roman"/>
          <w:lang w:eastAsia="en-US"/>
        </w:rPr>
        <w:t xml:space="preserve">тыс. </w:t>
      </w:r>
      <w:proofErr w:type="spellStart"/>
      <w:r w:rsidR="005B7484" w:rsidRPr="00E37C93">
        <w:rPr>
          <w:rFonts w:ascii="Times New Roman" w:hAnsi="Times New Roman" w:cs="Times New Roman"/>
          <w:lang w:eastAsia="en-US"/>
        </w:rPr>
        <w:t>сум</w:t>
      </w:r>
      <w:proofErr w:type="spellEnd"/>
      <w:r w:rsidR="005B7484" w:rsidRPr="00E37C93">
        <w:rPr>
          <w:rFonts w:ascii="Times New Roman" w:hAnsi="Times New Roman" w:cs="Times New Roman"/>
          <w:lang w:eastAsia="en-US"/>
        </w:rPr>
        <w:t xml:space="preserve">. </w:t>
      </w:r>
    </w:p>
    <w:p w:rsidR="000B0E60" w:rsidRPr="00E37C93" w:rsidRDefault="000B0E60" w:rsidP="000B0E60">
      <w:pPr>
        <w:ind w:left="20"/>
        <w:jc w:val="both"/>
        <w:rPr>
          <w:rFonts w:ascii="Times New Roman" w:eastAsia="Times New Roman" w:hAnsi="Times New Roman" w:cs="Times New Roman"/>
          <w:b/>
        </w:rPr>
      </w:pPr>
      <w:r w:rsidRPr="00E37C93">
        <w:rPr>
          <w:rFonts w:ascii="Times New Roman" w:eastAsia="Times New Roman" w:hAnsi="Times New Roman" w:cs="Times New Roman"/>
          <w:b/>
        </w:rPr>
        <w:t>Проголосовали:</w:t>
      </w:r>
    </w:p>
    <w:p w:rsidR="0075325B" w:rsidRPr="00524F21" w:rsidRDefault="00A37E98" w:rsidP="0075325B">
      <w:pPr>
        <w:pStyle w:val="a5"/>
        <w:rPr>
          <w:rFonts w:ascii="Times New Roman" w:eastAsia="Times New Roman" w:hAnsi="Times New Roman" w:cs="Times New Roman"/>
          <w:b/>
          <w:color w:val="auto"/>
        </w:rPr>
      </w:pPr>
      <w:r w:rsidRPr="00E37C93">
        <w:rPr>
          <w:rFonts w:ascii="Times New Roman" w:eastAsia="Times New Roman" w:hAnsi="Times New Roman" w:cs="Times New Roman"/>
          <w:b/>
          <w:color w:val="auto"/>
        </w:rPr>
        <w:t xml:space="preserve">«ЗА» - </w:t>
      </w:r>
      <w:r w:rsidR="0075325B" w:rsidRPr="00524F21">
        <w:rPr>
          <w:rFonts w:ascii="Times New Roman" w:eastAsia="Times New Roman" w:hAnsi="Times New Roman" w:cs="Times New Roman"/>
          <w:b/>
          <w:color w:val="auto"/>
        </w:rPr>
        <w:t>4 264 652</w:t>
      </w:r>
      <w:r w:rsidR="0075325B" w:rsidRPr="00524F21">
        <w:rPr>
          <w:rFonts w:eastAsia="Times New Roman"/>
          <w:bCs/>
          <w:color w:val="auto"/>
        </w:rPr>
        <w:t xml:space="preserve"> </w:t>
      </w:r>
      <w:r w:rsidR="0075325B" w:rsidRPr="00524F21">
        <w:rPr>
          <w:rFonts w:ascii="Times New Roman" w:eastAsia="Times New Roman" w:hAnsi="Times New Roman" w:cs="Times New Roman"/>
          <w:b/>
          <w:color w:val="auto"/>
        </w:rPr>
        <w:t xml:space="preserve">штук или </w:t>
      </w:r>
      <w:r w:rsidR="0075325B" w:rsidRPr="005C7375">
        <w:rPr>
          <w:rFonts w:ascii="Times New Roman" w:eastAsia="Times New Roman" w:hAnsi="Times New Roman" w:cs="Times New Roman"/>
          <w:b/>
          <w:color w:val="auto"/>
        </w:rPr>
        <w:t>61.97%;</w:t>
      </w:r>
    </w:p>
    <w:p w:rsidR="00C510D5" w:rsidRPr="00E37C93" w:rsidRDefault="000A4288" w:rsidP="000A4288">
      <w:pPr>
        <w:ind w:left="20"/>
        <w:jc w:val="both"/>
        <w:rPr>
          <w:rFonts w:ascii="Times New Roman" w:eastAsia="Times New Roman" w:hAnsi="Times New Roman" w:cs="Times New Roman"/>
          <w:b/>
          <w:color w:val="auto"/>
        </w:rPr>
      </w:pPr>
      <w:r w:rsidRPr="00E37C93">
        <w:rPr>
          <w:rFonts w:ascii="Times New Roman" w:eastAsia="Times New Roman" w:hAnsi="Times New Roman" w:cs="Times New Roman"/>
          <w:b/>
          <w:color w:val="auto"/>
        </w:rPr>
        <w:t xml:space="preserve"> </w:t>
      </w:r>
      <w:r w:rsidR="00C510D5" w:rsidRPr="00E37C93">
        <w:rPr>
          <w:rFonts w:ascii="Times New Roman" w:eastAsia="Times New Roman" w:hAnsi="Times New Roman" w:cs="Times New Roman"/>
          <w:b/>
          <w:color w:val="auto"/>
        </w:rPr>
        <w:t xml:space="preserve">«ПРОТИВ» - 0 </w:t>
      </w:r>
      <w:proofErr w:type="spellStart"/>
      <w:proofErr w:type="gramStart"/>
      <w:r w:rsidR="00C510D5" w:rsidRPr="00E37C93">
        <w:rPr>
          <w:rFonts w:ascii="Times New Roman" w:eastAsia="Times New Roman" w:hAnsi="Times New Roman" w:cs="Times New Roman"/>
          <w:b/>
          <w:color w:val="auto"/>
        </w:rPr>
        <w:t>шт</w:t>
      </w:r>
      <w:proofErr w:type="spellEnd"/>
      <w:proofErr w:type="gramEnd"/>
      <w:r w:rsidR="00C510D5" w:rsidRPr="00E37C93">
        <w:rPr>
          <w:rFonts w:ascii="Times New Roman" w:eastAsia="Times New Roman" w:hAnsi="Times New Roman" w:cs="Times New Roman"/>
          <w:b/>
          <w:color w:val="auto"/>
        </w:rPr>
        <w:t xml:space="preserve"> 0%;</w:t>
      </w:r>
    </w:p>
    <w:p w:rsidR="00C510D5" w:rsidRPr="00E37C93" w:rsidRDefault="00C510D5" w:rsidP="00C510D5">
      <w:pPr>
        <w:ind w:left="20"/>
        <w:jc w:val="both"/>
        <w:rPr>
          <w:rFonts w:ascii="Times New Roman" w:eastAsia="Times New Roman" w:hAnsi="Times New Roman" w:cs="Times New Roman"/>
          <w:b/>
          <w:color w:val="auto"/>
        </w:rPr>
      </w:pPr>
      <w:r w:rsidRPr="00E37C93">
        <w:rPr>
          <w:rFonts w:ascii="Times New Roman" w:eastAsia="Times New Roman" w:hAnsi="Times New Roman" w:cs="Times New Roman"/>
          <w:b/>
          <w:color w:val="auto"/>
        </w:rPr>
        <w:t>«ВОЗДЕРЖАЛИСЬ» 0 шт. 0 %.</w:t>
      </w:r>
    </w:p>
    <w:p w:rsidR="00270F41" w:rsidRPr="00E37C93" w:rsidRDefault="00BB1440" w:rsidP="00270F41">
      <w:pPr>
        <w:jc w:val="both"/>
        <w:rPr>
          <w:rFonts w:ascii="Times New Roman" w:eastAsia="Times New Roman" w:hAnsi="Times New Roman" w:cs="Times New Roman"/>
          <w:b/>
        </w:rPr>
      </w:pPr>
      <w:r w:rsidRPr="00E37C93">
        <w:rPr>
          <w:rFonts w:ascii="Times New Roman" w:eastAsia="Times New Roman" w:hAnsi="Times New Roman" w:cs="Times New Roman"/>
          <w:b/>
        </w:rPr>
        <w:t xml:space="preserve">Постановили: Утвердить итоги </w:t>
      </w:r>
      <w:r w:rsidR="00270F41" w:rsidRPr="00E37C93">
        <w:rPr>
          <w:rFonts w:ascii="Times New Roman" w:eastAsia="Times New Roman" w:hAnsi="Times New Roman" w:cs="Times New Roman"/>
          <w:b/>
        </w:rPr>
        <w:t xml:space="preserve">финансово-хозяйственной деятельности, выполнение бизнес плана, отчета ревизионной комиссии, аудиторского заключения и отчета АО «FOYKON» по итогам </w:t>
      </w:r>
      <w:r w:rsidR="0075325B">
        <w:rPr>
          <w:rFonts w:ascii="Times New Roman" w:eastAsia="Times New Roman" w:hAnsi="Times New Roman" w:cs="Times New Roman"/>
          <w:b/>
        </w:rPr>
        <w:t>9 месяцев</w:t>
      </w:r>
      <w:r w:rsidR="00270F41" w:rsidRPr="00E37C93">
        <w:rPr>
          <w:rFonts w:ascii="Times New Roman" w:eastAsia="Times New Roman" w:hAnsi="Times New Roman" w:cs="Times New Roman"/>
          <w:b/>
        </w:rPr>
        <w:t xml:space="preserve"> 2020 года.</w:t>
      </w:r>
    </w:p>
    <w:p w:rsidR="002C568D" w:rsidRDefault="002C568D" w:rsidP="00C56E4E">
      <w:pPr>
        <w:rPr>
          <w:rFonts w:ascii="Times New Roman" w:eastAsia="Times New Roman" w:hAnsi="Times New Roman" w:cs="Times New Roman"/>
          <w:b/>
        </w:rPr>
      </w:pPr>
    </w:p>
    <w:p w:rsidR="00C56E4E" w:rsidRPr="00E37C93" w:rsidRDefault="00AB6F1E" w:rsidP="00C56E4E">
      <w:pPr>
        <w:rPr>
          <w:rFonts w:ascii="Times New Roman" w:eastAsia="Times New Roman" w:hAnsi="Times New Roman" w:cs="Times New Roman"/>
          <w:b/>
        </w:rPr>
      </w:pPr>
      <w:r w:rsidRPr="00AB6F1E">
        <w:rPr>
          <w:rFonts w:ascii="Times New Roman" w:eastAsia="Times New Roman" w:hAnsi="Times New Roman" w:cs="Times New Roman"/>
          <w:b/>
          <w:highlight w:val="yellow"/>
        </w:rPr>
        <w:t>5</w:t>
      </w:r>
      <w:r w:rsidR="00C56E4E" w:rsidRPr="00AB6F1E">
        <w:rPr>
          <w:rFonts w:ascii="Times New Roman" w:eastAsia="Times New Roman" w:hAnsi="Times New Roman" w:cs="Times New Roman"/>
          <w:b/>
          <w:highlight w:val="yellow"/>
        </w:rPr>
        <w:t>- вопрос</w:t>
      </w:r>
      <w:r w:rsidR="00C56E4E" w:rsidRPr="00E37C93">
        <w:rPr>
          <w:rFonts w:ascii="Times New Roman" w:eastAsia="Times New Roman" w:hAnsi="Times New Roman" w:cs="Times New Roman"/>
          <w:b/>
        </w:rPr>
        <w:t>: «</w:t>
      </w:r>
      <w:r w:rsidR="00D63C06" w:rsidRPr="00E37C93">
        <w:rPr>
          <w:rFonts w:ascii="Times New Roman" w:eastAsia="Times New Roman" w:hAnsi="Times New Roman" w:cs="Times New Roman"/>
          <w:b/>
        </w:rPr>
        <w:t>Рассмотрение и утверждение счета прибыли и убытков, распределение прибыли по итогам</w:t>
      </w:r>
      <w:r w:rsidR="00F113D1">
        <w:rPr>
          <w:rFonts w:ascii="Times New Roman" w:eastAsia="Times New Roman" w:hAnsi="Times New Roman" w:cs="Times New Roman"/>
          <w:b/>
        </w:rPr>
        <w:t xml:space="preserve"> 9месяцев</w:t>
      </w:r>
      <w:r w:rsidR="00D63C06" w:rsidRPr="00E37C93">
        <w:rPr>
          <w:rFonts w:ascii="Times New Roman" w:eastAsia="Times New Roman" w:hAnsi="Times New Roman" w:cs="Times New Roman"/>
          <w:b/>
        </w:rPr>
        <w:t xml:space="preserve">  2020 года и размера выплат дивидендов</w:t>
      </w:r>
      <w:r w:rsidR="00C56E4E" w:rsidRPr="00E37C93">
        <w:rPr>
          <w:rFonts w:ascii="Times New Roman" w:eastAsia="Times New Roman" w:hAnsi="Times New Roman" w:cs="Times New Roman"/>
          <w:b/>
        </w:rPr>
        <w:t xml:space="preserve">» </w:t>
      </w:r>
    </w:p>
    <w:p w:rsidR="00697574" w:rsidRPr="00E37C93" w:rsidRDefault="00667221" w:rsidP="00697574">
      <w:pPr>
        <w:pStyle w:val="a5"/>
        <w:rPr>
          <w:rFonts w:ascii="Times New Roman" w:eastAsia="Times New Roman" w:hAnsi="Times New Roman" w:cs="Times New Roman"/>
        </w:rPr>
      </w:pPr>
      <w:r w:rsidRPr="00E37C93">
        <w:rPr>
          <w:rFonts w:ascii="Times New Roman" w:eastAsia="Times New Roman" w:hAnsi="Times New Roman" w:cs="Times New Roman"/>
        </w:rPr>
        <w:t xml:space="preserve">Докладчиком </w:t>
      </w:r>
      <w:r w:rsidR="009C180B">
        <w:rPr>
          <w:rFonts w:ascii="Times New Roman" w:eastAsia="Times New Roman" w:hAnsi="Times New Roman" w:cs="Times New Roman"/>
        </w:rPr>
        <w:t>г</w:t>
      </w:r>
      <w:r w:rsidR="00AB6F1E">
        <w:rPr>
          <w:rFonts w:ascii="Times New Roman" w:eastAsia="Times New Roman" w:hAnsi="Times New Roman" w:cs="Times New Roman"/>
        </w:rPr>
        <w:t>л</w:t>
      </w:r>
      <w:r w:rsidR="009C180B">
        <w:rPr>
          <w:rFonts w:ascii="Times New Roman" w:eastAsia="Times New Roman" w:hAnsi="Times New Roman" w:cs="Times New Roman"/>
        </w:rPr>
        <w:t>авным б</w:t>
      </w:r>
      <w:r w:rsidR="00AB6F1E">
        <w:rPr>
          <w:rFonts w:ascii="Times New Roman" w:eastAsia="Times New Roman" w:hAnsi="Times New Roman" w:cs="Times New Roman"/>
        </w:rPr>
        <w:t xml:space="preserve">ухгалтером общества </w:t>
      </w:r>
      <w:proofErr w:type="spellStart"/>
      <w:r w:rsidR="00AB6F1E">
        <w:rPr>
          <w:rFonts w:ascii="Times New Roman" w:eastAsia="Times New Roman" w:hAnsi="Times New Roman" w:cs="Times New Roman"/>
        </w:rPr>
        <w:t>Бородинец</w:t>
      </w:r>
      <w:proofErr w:type="spellEnd"/>
      <w:r w:rsidR="00AB6F1E">
        <w:rPr>
          <w:rFonts w:ascii="Times New Roman" w:eastAsia="Times New Roman" w:hAnsi="Times New Roman" w:cs="Times New Roman"/>
        </w:rPr>
        <w:t xml:space="preserve"> И.Л</w:t>
      </w:r>
      <w:r w:rsidR="007A7044">
        <w:rPr>
          <w:rFonts w:ascii="Times New Roman" w:eastAsia="Times New Roman" w:hAnsi="Times New Roman" w:cs="Times New Roman"/>
        </w:rPr>
        <w:t>.</w:t>
      </w:r>
      <w:r w:rsidR="005E735F" w:rsidRPr="00E37C93">
        <w:rPr>
          <w:rFonts w:ascii="Times New Roman" w:eastAsia="Times New Roman" w:hAnsi="Times New Roman" w:cs="Times New Roman"/>
        </w:rPr>
        <w:t xml:space="preserve">, </w:t>
      </w:r>
      <w:r w:rsidR="00D63C06" w:rsidRPr="00E37C93">
        <w:rPr>
          <w:rFonts w:ascii="Times New Roman" w:eastAsia="Times New Roman" w:hAnsi="Times New Roman" w:cs="Times New Roman"/>
        </w:rPr>
        <w:t>была дана</w:t>
      </w:r>
      <w:r w:rsidRPr="00E37C93">
        <w:rPr>
          <w:rFonts w:ascii="Times New Roman" w:eastAsia="Times New Roman" w:hAnsi="Times New Roman" w:cs="Times New Roman"/>
        </w:rPr>
        <w:t xml:space="preserve"> подробн</w:t>
      </w:r>
      <w:r w:rsidR="00D63C06" w:rsidRPr="00E37C93">
        <w:rPr>
          <w:rFonts w:ascii="Times New Roman" w:eastAsia="Times New Roman" w:hAnsi="Times New Roman" w:cs="Times New Roman"/>
        </w:rPr>
        <w:t>ая</w:t>
      </w:r>
      <w:r w:rsidRPr="00E37C93">
        <w:rPr>
          <w:rFonts w:ascii="Times New Roman" w:eastAsia="Times New Roman" w:hAnsi="Times New Roman" w:cs="Times New Roman"/>
        </w:rPr>
        <w:t xml:space="preserve"> информация о полученной прибыли </w:t>
      </w:r>
      <w:r w:rsidR="00697574" w:rsidRPr="00E37C93">
        <w:rPr>
          <w:rFonts w:ascii="Times New Roman" w:eastAsia="Times New Roman" w:hAnsi="Times New Roman" w:cs="Times New Roman"/>
        </w:rPr>
        <w:t xml:space="preserve">АО «FOYKON»  </w:t>
      </w:r>
      <w:r w:rsidR="00697574" w:rsidRPr="005C7375">
        <w:rPr>
          <w:rFonts w:ascii="Times New Roman" w:eastAsia="Times New Roman" w:hAnsi="Times New Roman" w:cs="Times New Roman"/>
        </w:rPr>
        <w:t xml:space="preserve">за </w:t>
      </w:r>
      <w:r w:rsidR="00F113D1" w:rsidRPr="005C7375">
        <w:rPr>
          <w:rFonts w:ascii="Times New Roman" w:eastAsia="Times New Roman" w:hAnsi="Times New Roman" w:cs="Times New Roman"/>
        </w:rPr>
        <w:t>9 месяцев</w:t>
      </w:r>
      <w:r w:rsidR="00697574" w:rsidRPr="005C7375">
        <w:rPr>
          <w:rFonts w:ascii="Times New Roman" w:eastAsia="Times New Roman" w:hAnsi="Times New Roman" w:cs="Times New Roman"/>
        </w:rPr>
        <w:t xml:space="preserve"> 2020 года.</w:t>
      </w:r>
      <w:r w:rsidR="00697574" w:rsidRPr="00E37C93">
        <w:rPr>
          <w:rFonts w:ascii="Times New Roman" w:eastAsia="Times New Roman" w:hAnsi="Times New Roman" w:cs="Times New Roman"/>
        </w:rPr>
        <w:t xml:space="preserve"> За отчетный период АО был получен доход в размере </w:t>
      </w:r>
      <w:r w:rsidR="00AB6F1E" w:rsidRPr="00687B45">
        <w:rPr>
          <w:rFonts w:ascii="Times New Roman" w:hAnsi="Times New Roman" w:cs="Times New Roman"/>
          <w:lang w:eastAsia="en-US"/>
        </w:rPr>
        <w:t>2 575 369,0</w:t>
      </w:r>
      <w:r w:rsidR="00AB6F1E">
        <w:rPr>
          <w:rFonts w:ascii="Times New Roman" w:hAnsi="Times New Roman" w:cs="Times New Roman"/>
          <w:lang w:eastAsia="en-US"/>
        </w:rPr>
        <w:t xml:space="preserve"> </w:t>
      </w:r>
      <w:r w:rsidR="00697574" w:rsidRPr="00E37C93">
        <w:rPr>
          <w:rFonts w:ascii="Times New Roman" w:eastAsia="Times New Roman" w:hAnsi="Times New Roman" w:cs="Times New Roman"/>
        </w:rPr>
        <w:t xml:space="preserve"> тыс. </w:t>
      </w:r>
      <w:proofErr w:type="spellStart"/>
      <w:r w:rsidR="00697574" w:rsidRPr="00E37C93">
        <w:rPr>
          <w:rFonts w:ascii="Times New Roman" w:eastAsia="Times New Roman" w:hAnsi="Times New Roman" w:cs="Times New Roman"/>
        </w:rPr>
        <w:t>сум</w:t>
      </w:r>
      <w:proofErr w:type="spellEnd"/>
      <w:r w:rsidR="00697574" w:rsidRPr="00E37C93">
        <w:rPr>
          <w:rFonts w:ascii="Times New Roman" w:eastAsia="Times New Roman" w:hAnsi="Times New Roman" w:cs="Times New Roman"/>
        </w:rPr>
        <w:t xml:space="preserve">. </w:t>
      </w:r>
    </w:p>
    <w:p w:rsidR="00AB6F1E" w:rsidRPr="00AB6F1E" w:rsidRDefault="00AB6F1E" w:rsidP="00AB6F1E">
      <w:pPr>
        <w:pStyle w:val="a5"/>
        <w:rPr>
          <w:rFonts w:ascii="Times New Roman" w:eastAsia="Times New Roman" w:hAnsi="Times New Roman" w:cs="Times New Roman"/>
        </w:rPr>
      </w:pPr>
      <w:r w:rsidRPr="00AB6F1E">
        <w:rPr>
          <w:rFonts w:ascii="Times New Roman" w:eastAsia="Times New Roman" w:hAnsi="Times New Roman" w:cs="Times New Roman"/>
        </w:rPr>
        <w:t>Из них:</w:t>
      </w:r>
    </w:p>
    <w:p w:rsidR="00AB6F1E" w:rsidRPr="00AB6F1E" w:rsidRDefault="00AB6F1E" w:rsidP="00AB6F1E">
      <w:pPr>
        <w:pStyle w:val="a5"/>
        <w:rPr>
          <w:rFonts w:ascii="Times New Roman" w:eastAsia="Times New Roman" w:hAnsi="Times New Roman" w:cs="Times New Roman"/>
        </w:rPr>
      </w:pPr>
      <w:r w:rsidRPr="00AB6F1E">
        <w:rPr>
          <w:rFonts w:ascii="Times New Roman" w:eastAsia="Times New Roman" w:hAnsi="Times New Roman" w:cs="Times New Roman"/>
        </w:rPr>
        <w:t>Доходы в виде дивидендов, начисленных к выплате по итогам 2019г. - 2 343 216,6 т.</w:t>
      </w:r>
      <w:proofErr w:type="gramStart"/>
      <w:r w:rsidRPr="00AB6F1E">
        <w:rPr>
          <w:rFonts w:ascii="Times New Roman" w:eastAsia="Times New Roman" w:hAnsi="Times New Roman" w:cs="Times New Roman"/>
        </w:rPr>
        <w:t>с</w:t>
      </w:r>
      <w:proofErr w:type="gramEnd"/>
      <w:r w:rsidRPr="00AB6F1E">
        <w:rPr>
          <w:rFonts w:ascii="Times New Roman" w:eastAsia="Times New Roman" w:hAnsi="Times New Roman" w:cs="Times New Roman"/>
        </w:rPr>
        <w:t>.</w:t>
      </w:r>
    </w:p>
    <w:p w:rsidR="00AB6F1E" w:rsidRPr="00AB6F1E" w:rsidRDefault="00AB6F1E" w:rsidP="00AB6F1E">
      <w:pPr>
        <w:pStyle w:val="a5"/>
        <w:rPr>
          <w:rFonts w:ascii="Times New Roman" w:eastAsia="Times New Roman" w:hAnsi="Times New Roman" w:cs="Times New Roman"/>
        </w:rPr>
      </w:pPr>
      <w:r w:rsidRPr="00AB6F1E">
        <w:rPr>
          <w:rFonts w:ascii="Times New Roman" w:eastAsia="Times New Roman" w:hAnsi="Times New Roman" w:cs="Times New Roman"/>
        </w:rPr>
        <w:t>Доходы в виде процентов- 271 364,4 т.</w:t>
      </w:r>
      <w:proofErr w:type="gramStart"/>
      <w:r w:rsidRPr="00AB6F1E">
        <w:rPr>
          <w:rFonts w:ascii="Times New Roman" w:eastAsia="Times New Roman" w:hAnsi="Times New Roman" w:cs="Times New Roman"/>
        </w:rPr>
        <w:t>с</w:t>
      </w:r>
      <w:proofErr w:type="gramEnd"/>
      <w:r w:rsidRPr="00AB6F1E">
        <w:rPr>
          <w:rFonts w:ascii="Times New Roman" w:eastAsia="Times New Roman" w:hAnsi="Times New Roman" w:cs="Times New Roman"/>
        </w:rPr>
        <w:t>.</w:t>
      </w:r>
    </w:p>
    <w:p w:rsidR="00AB6F1E" w:rsidRPr="00AB6F1E" w:rsidRDefault="00AB6F1E" w:rsidP="00AB6F1E">
      <w:pPr>
        <w:pStyle w:val="a5"/>
        <w:rPr>
          <w:rFonts w:ascii="Times New Roman" w:eastAsia="Times New Roman" w:hAnsi="Times New Roman" w:cs="Times New Roman"/>
        </w:rPr>
      </w:pPr>
      <w:r w:rsidRPr="00AB6F1E">
        <w:rPr>
          <w:rFonts w:ascii="Times New Roman" w:eastAsia="Times New Roman" w:hAnsi="Times New Roman" w:cs="Times New Roman"/>
        </w:rPr>
        <w:t>Доходы от выбытия ОС – 182 205,2 т.</w:t>
      </w:r>
      <w:proofErr w:type="gramStart"/>
      <w:r w:rsidRPr="00AB6F1E">
        <w:rPr>
          <w:rFonts w:ascii="Times New Roman" w:eastAsia="Times New Roman" w:hAnsi="Times New Roman" w:cs="Times New Roman"/>
        </w:rPr>
        <w:t>с</w:t>
      </w:r>
      <w:proofErr w:type="gramEnd"/>
      <w:r w:rsidRPr="00AB6F1E">
        <w:rPr>
          <w:rFonts w:ascii="Times New Roman" w:eastAsia="Times New Roman" w:hAnsi="Times New Roman" w:cs="Times New Roman"/>
        </w:rPr>
        <w:t>.</w:t>
      </w:r>
    </w:p>
    <w:p w:rsidR="00AB6F1E" w:rsidRPr="00AB6F1E" w:rsidRDefault="00AB6F1E" w:rsidP="00AB6F1E">
      <w:pPr>
        <w:pStyle w:val="a5"/>
        <w:rPr>
          <w:rFonts w:ascii="Times New Roman" w:eastAsia="Times New Roman" w:hAnsi="Times New Roman" w:cs="Times New Roman"/>
        </w:rPr>
      </w:pPr>
      <w:r w:rsidRPr="00AB6F1E">
        <w:rPr>
          <w:rFonts w:ascii="Times New Roman" w:eastAsia="Times New Roman" w:hAnsi="Times New Roman" w:cs="Times New Roman"/>
        </w:rPr>
        <w:t>Доходы от продажи акций – 42 000,5 т.</w:t>
      </w:r>
      <w:proofErr w:type="gramStart"/>
      <w:r w:rsidRPr="00AB6F1E">
        <w:rPr>
          <w:rFonts w:ascii="Times New Roman" w:eastAsia="Times New Roman" w:hAnsi="Times New Roman" w:cs="Times New Roman"/>
        </w:rPr>
        <w:t>с</w:t>
      </w:r>
      <w:proofErr w:type="gramEnd"/>
      <w:r w:rsidRPr="00AB6F1E">
        <w:rPr>
          <w:rFonts w:ascii="Times New Roman" w:eastAsia="Times New Roman" w:hAnsi="Times New Roman" w:cs="Times New Roman"/>
        </w:rPr>
        <w:t>.</w:t>
      </w:r>
    </w:p>
    <w:p w:rsidR="00AB6F1E" w:rsidRPr="00AB6F1E" w:rsidRDefault="00AB6F1E" w:rsidP="00AB6F1E">
      <w:pPr>
        <w:pStyle w:val="a5"/>
        <w:rPr>
          <w:rFonts w:ascii="Times New Roman" w:eastAsia="Times New Roman" w:hAnsi="Times New Roman" w:cs="Times New Roman"/>
        </w:rPr>
      </w:pPr>
      <w:r w:rsidRPr="00AB6F1E">
        <w:rPr>
          <w:rFonts w:ascii="Times New Roman" w:eastAsia="Times New Roman" w:hAnsi="Times New Roman" w:cs="Times New Roman"/>
        </w:rPr>
        <w:t>Доходы от взыскания пени, штрафов, неустоек -  35 370,7 т.</w:t>
      </w:r>
      <w:proofErr w:type="gramStart"/>
      <w:r w:rsidRPr="00AB6F1E">
        <w:rPr>
          <w:rFonts w:ascii="Times New Roman" w:eastAsia="Times New Roman" w:hAnsi="Times New Roman" w:cs="Times New Roman"/>
        </w:rPr>
        <w:t>с</w:t>
      </w:r>
      <w:proofErr w:type="gramEnd"/>
      <w:r w:rsidRPr="00AB6F1E">
        <w:rPr>
          <w:rFonts w:ascii="Times New Roman" w:eastAsia="Times New Roman" w:hAnsi="Times New Roman" w:cs="Times New Roman"/>
        </w:rPr>
        <w:t>.</w:t>
      </w:r>
    </w:p>
    <w:p w:rsidR="00AB6F1E" w:rsidRPr="00AB6F1E" w:rsidRDefault="00AB6F1E" w:rsidP="00AB6F1E">
      <w:pPr>
        <w:pStyle w:val="a5"/>
        <w:rPr>
          <w:rFonts w:ascii="Times New Roman" w:eastAsia="Times New Roman" w:hAnsi="Times New Roman" w:cs="Times New Roman"/>
        </w:rPr>
      </w:pPr>
      <w:r w:rsidRPr="00AB6F1E">
        <w:rPr>
          <w:rFonts w:ascii="Times New Roman" w:eastAsia="Times New Roman" w:hAnsi="Times New Roman" w:cs="Times New Roman"/>
        </w:rPr>
        <w:t>Налог с оборота составил – 21 237,6 т.</w:t>
      </w:r>
      <w:proofErr w:type="gramStart"/>
      <w:r w:rsidRPr="00AB6F1E">
        <w:rPr>
          <w:rFonts w:ascii="Times New Roman" w:eastAsia="Times New Roman" w:hAnsi="Times New Roman" w:cs="Times New Roman"/>
        </w:rPr>
        <w:t>с</w:t>
      </w:r>
      <w:proofErr w:type="gramEnd"/>
      <w:r w:rsidRPr="00AB6F1E">
        <w:rPr>
          <w:rFonts w:ascii="Times New Roman" w:eastAsia="Times New Roman" w:hAnsi="Times New Roman" w:cs="Times New Roman"/>
        </w:rPr>
        <w:t>.</w:t>
      </w:r>
    </w:p>
    <w:p w:rsidR="00AB6F1E" w:rsidRPr="00AB6F1E" w:rsidRDefault="00AB6F1E" w:rsidP="00AB6F1E">
      <w:pPr>
        <w:pStyle w:val="a5"/>
        <w:rPr>
          <w:rFonts w:ascii="Times New Roman" w:eastAsia="Times New Roman" w:hAnsi="Times New Roman" w:cs="Times New Roman"/>
        </w:rPr>
      </w:pPr>
      <w:r w:rsidRPr="00AB6F1E">
        <w:rPr>
          <w:rFonts w:ascii="Times New Roman" w:eastAsia="Times New Roman" w:hAnsi="Times New Roman" w:cs="Times New Roman"/>
        </w:rPr>
        <w:t xml:space="preserve">Административные и прочие операционные расходы, связанных с деятельностью общества было произведено на общую сумму – 277 550,8 </w:t>
      </w:r>
      <w:proofErr w:type="spellStart"/>
      <w:r w:rsidRPr="00AB6F1E">
        <w:rPr>
          <w:rFonts w:ascii="Times New Roman" w:eastAsia="Times New Roman" w:hAnsi="Times New Roman" w:cs="Times New Roman"/>
        </w:rPr>
        <w:t>тыс</w:t>
      </w:r>
      <w:proofErr w:type="gramStart"/>
      <w:r w:rsidRPr="00AB6F1E">
        <w:rPr>
          <w:rFonts w:ascii="Times New Roman" w:eastAsia="Times New Roman" w:hAnsi="Times New Roman" w:cs="Times New Roman"/>
        </w:rPr>
        <w:t>.с</w:t>
      </w:r>
      <w:proofErr w:type="gramEnd"/>
      <w:r w:rsidRPr="00AB6F1E">
        <w:rPr>
          <w:rFonts w:ascii="Times New Roman" w:eastAsia="Times New Roman" w:hAnsi="Times New Roman" w:cs="Times New Roman"/>
        </w:rPr>
        <w:t>ум</w:t>
      </w:r>
      <w:proofErr w:type="spellEnd"/>
      <w:r w:rsidRPr="00AB6F1E">
        <w:rPr>
          <w:rFonts w:ascii="Times New Roman" w:eastAsia="Times New Roman" w:hAnsi="Times New Roman" w:cs="Times New Roman"/>
        </w:rPr>
        <w:t xml:space="preserve">. </w:t>
      </w:r>
    </w:p>
    <w:p w:rsidR="00AB6F1E" w:rsidRPr="00AB6F1E" w:rsidRDefault="00AB6F1E" w:rsidP="00AB6F1E">
      <w:pPr>
        <w:pStyle w:val="a5"/>
        <w:rPr>
          <w:rFonts w:ascii="Times New Roman" w:eastAsia="Times New Roman" w:hAnsi="Times New Roman" w:cs="Times New Roman"/>
        </w:rPr>
      </w:pPr>
      <w:r w:rsidRPr="00AB6F1E">
        <w:rPr>
          <w:rFonts w:ascii="Times New Roman" w:eastAsia="Times New Roman" w:hAnsi="Times New Roman" w:cs="Times New Roman"/>
        </w:rPr>
        <w:t xml:space="preserve">Чистая прибыль отчетного периода 9 месяцев 2020 года составляет 2 575 369,0 тысяч </w:t>
      </w:r>
      <w:proofErr w:type="spellStart"/>
      <w:r w:rsidRPr="00AB6F1E">
        <w:rPr>
          <w:rFonts w:ascii="Times New Roman" w:eastAsia="Times New Roman" w:hAnsi="Times New Roman" w:cs="Times New Roman"/>
        </w:rPr>
        <w:t>сум</w:t>
      </w:r>
      <w:proofErr w:type="spellEnd"/>
      <w:r w:rsidRPr="00AB6F1E">
        <w:rPr>
          <w:rFonts w:ascii="Times New Roman" w:eastAsia="Times New Roman" w:hAnsi="Times New Roman" w:cs="Times New Roman"/>
        </w:rPr>
        <w:t>.</w:t>
      </w:r>
    </w:p>
    <w:p w:rsidR="00AB6F1E" w:rsidRPr="00AB6F1E" w:rsidRDefault="00AB6F1E" w:rsidP="00AB6F1E">
      <w:pPr>
        <w:pStyle w:val="a5"/>
        <w:rPr>
          <w:rFonts w:ascii="Times New Roman" w:eastAsia="Times New Roman" w:hAnsi="Times New Roman" w:cs="Times New Roman"/>
        </w:rPr>
      </w:pPr>
      <w:r w:rsidRPr="00AB6F1E">
        <w:rPr>
          <w:rFonts w:ascii="Times New Roman" w:eastAsia="Times New Roman" w:hAnsi="Times New Roman" w:cs="Times New Roman"/>
        </w:rPr>
        <w:t>По итогам полугодия 2020 года были начислены и выплачены дивиденды в размере 2 410 067,8 т.с. соответственно чистая прибыль после выплаты дивидендов по итогам 9 месяцев 2020 года составляет 165 301,2 т.</w:t>
      </w:r>
      <w:proofErr w:type="gramStart"/>
      <w:r w:rsidRPr="00AB6F1E">
        <w:rPr>
          <w:rFonts w:ascii="Times New Roman" w:eastAsia="Times New Roman" w:hAnsi="Times New Roman" w:cs="Times New Roman"/>
        </w:rPr>
        <w:t>с</w:t>
      </w:r>
      <w:proofErr w:type="gramEnd"/>
      <w:r w:rsidRPr="00AB6F1E">
        <w:rPr>
          <w:rFonts w:ascii="Times New Roman" w:eastAsia="Times New Roman" w:hAnsi="Times New Roman" w:cs="Times New Roman"/>
        </w:rPr>
        <w:t xml:space="preserve">. </w:t>
      </w:r>
    </w:p>
    <w:p w:rsidR="00AB6F1E" w:rsidRPr="00AB6F1E" w:rsidRDefault="00AB6F1E" w:rsidP="00AB6F1E">
      <w:pPr>
        <w:pStyle w:val="a5"/>
        <w:rPr>
          <w:rFonts w:ascii="Times New Roman" w:eastAsia="Times New Roman" w:hAnsi="Times New Roman" w:cs="Times New Roman"/>
        </w:rPr>
      </w:pPr>
      <w:r w:rsidRPr="00AB6F1E">
        <w:rPr>
          <w:rFonts w:ascii="Times New Roman" w:eastAsia="Times New Roman" w:hAnsi="Times New Roman" w:cs="Times New Roman"/>
        </w:rPr>
        <w:t xml:space="preserve">Ранее принятые решения в части распределения прибыли прошлых годов читать в следующей редакции: </w:t>
      </w:r>
    </w:p>
    <w:p w:rsidR="00AB6F1E" w:rsidRPr="00AB6F1E" w:rsidRDefault="00AB6F1E" w:rsidP="00AB6F1E">
      <w:pPr>
        <w:pStyle w:val="a5"/>
        <w:rPr>
          <w:rFonts w:ascii="Times New Roman" w:eastAsia="Times New Roman" w:hAnsi="Times New Roman" w:cs="Times New Roman"/>
        </w:rPr>
      </w:pPr>
      <w:proofErr w:type="gramStart"/>
      <w:r w:rsidRPr="00AB6F1E">
        <w:rPr>
          <w:rFonts w:ascii="Times New Roman" w:eastAsia="Times New Roman" w:hAnsi="Times New Roman" w:cs="Times New Roman"/>
        </w:rPr>
        <w:t xml:space="preserve">- 91 505 400 </w:t>
      </w:r>
      <w:proofErr w:type="spellStart"/>
      <w:r w:rsidRPr="00AB6F1E">
        <w:rPr>
          <w:rFonts w:ascii="Times New Roman" w:eastAsia="Times New Roman" w:hAnsi="Times New Roman" w:cs="Times New Roman"/>
        </w:rPr>
        <w:t>сум</w:t>
      </w:r>
      <w:proofErr w:type="spellEnd"/>
      <w:r w:rsidRPr="00AB6F1E">
        <w:rPr>
          <w:rFonts w:ascii="Times New Roman" w:eastAsia="Times New Roman" w:hAnsi="Times New Roman" w:cs="Times New Roman"/>
        </w:rPr>
        <w:t xml:space="preserve">, решением ОСА от 2015 года направленные на развитие и не использованные по назначению, направить на дивиденды по итогам 9 месяцев 2020 года в размере 91 505 400 </w:t>
      </w:r>
      <w:proofErr w:type="spellStart"/>
      <w:r w:rsidRPr="00AB6F1E">
        <w:rPr>
          <w:rFonts w:ascii="Times New Roman" w:eastAsia="Times New Roman" w:hAnsi="Times New Roman" w:cs="Times New Roman"/>
        </w:rPr>
        <w:t>сум</w:t>
      </w:r>
      <w:proofErr w:type="spellEnd"/>
      <w:r w:rsidRPr="00AB6F1E">
        <w:rPr>
          <w:rFonts w:ascii="Times New Roman" w:eastAsia="Times New Roman" w:hAnsi="Times New Roman" w:cs="Times New Roman"/>
        </w:rPr>
        <w:t>.</w:t>
      </w:r>
      <w:proofErr w:type="gramEnd"/>
    </w:p>
    <w:p w:rsidR="00AB6F1E" w:rsidRPr="00AB6F1E" w:rsidRDefault="00AB6F1E" w:rsidP="00AB6F1E">
      <w:pPr>
        <w:pStyle w:val="a5"/>
        <w:rPr>
          <w:rFonts w:ascii="Times New Roman" w:eastAsia="Times New Roman" w:hAnsi="Times New Roman" w:cs="Times New Roman"/>
        </w:rPr>
      </w:pPr>
      <w:proofErr w:type="gramStart"/>
      <w:r w:rsidRPr="00AB6F1E">
        <w:rPr>
          <w:rFonts w:ascii="Times New Roman" w:eastAsia="Times New Roman" w:hAnsi="Times New Roman" w:cs="Times New Roman"/>
        </w:rPr>
        <w:t xml:space="preserve">- 317 490 800 </w:t>
      </w:r>
      <w:proofErr w:type="spellStart"/>
      <w:r w:rsidRPr="00AB6F1E">
        <w:rPr>
          <w:rFonts w:ascii="Times New Roman" w:eastAsia="Times New Roman" w:hAnsi="Times New Roman" w:cs="Times New Roman"/>
        </w:rPr>
        <w:t>сум</w:t>
      </w:r>
      <w:proofErr w:type="spellEnd"/>
      <w:r w:rsidRPr="00AB6F1E">
        <w:rPr>
          <w:rFonts w:ascii="Times New Roman" w:eastAsia="Times New Roman" w:hAnsi="Times New Roman" w:cs="Times New Roman"/>
        </w:rPr>
        <w:t xml:space="preserve">, решением ОСА от 2016 года направленные на развитие и не использованные по назначению, направить на дивиденды по итогам 9 месяцев 2020 года в размере 317 490 800 </w:t>
      </w:r>
      <w:proofErr w:type="spellStart"/>
      <w:r w:rsidRPr="00AB6F1E">
        <w:rPr>
          <w:rFonts w:ascii="Times New Roman" w:eastAsia="Times New Roman" w:hAnsi="Times New Roman" w:cs="Times New Roman"/>
        </w:rPr>
        <w:t>сум</w:t>
      </w:r>
      <w:proofErr w:type="spellEnd"/>
      <w:r w:rsidRPr="00AB6F1E">
        <w:rPr>
          <w:rFonts w:ascii="Times New Roman" w:eastAsia="Times New Roman" w:hAnsi="Times New Roman" w:cs="Times New Roman"/>
        </w:rPr>
        <w:t>.</w:t>
      </w:r>
      <w:proofErr w:type="gramEnd"/>
    </w:p>
    <w:p w:rsidR="00AB6F1E" w:rsidRPr="00AB6F1E" w:rsidRDefault="00AB6F1E" w:rsidP="00AB6F1E">
      <w:pPr>
        <w:pStyle w:val="a5"/>
        <w:rPr>
          <w:rFonts w:ascii="Times New Roman" w:eastAsia="Times New Roman" w:hAnsi="Times New Roman" w:cs="Times New Roman"/>
        </w:rPr>
      </w:pPr>
      <w:proofErr w:type="gramStart"/>
      <w:r w:rsidRPr="00AB6F1E">
        <w:rPr>
          <w:rFonts w:ascii="Times New Roman" w:eastAsia="Times New Roman" w:hAnsi="Times New Roman" w:cs="Times New Roman"/>
        </w:rPr>
        <w:t xml:space="preserve">- 286 198 600 </w:t>
      </w:r>
      <w:proofErr w:type="spellStart"/>
      <w:r w:rsidRPr="00AB6F1E">
        <w:rPr>
          <w:rFonts w:ascii="Times New Roman" w:eastAsia="Times New Roman" w:hAnsi="Times New Roman" w:cs="Times New Roman"/>
        </w:rPr>
        <w:t>сум</w:t>
      </w:r>
      <w:proofErr w:type="spellEnd"/>
      <w:r w:rsidRPr="00AB6F1E">
        <w:rPr>
          <w:rFonts w:ascii="Times New Roman" w:eastAsia="Times New Roman" w:hAnsi="Times New Roman" w:cs="Times New Roman"/>
        </w:rPr>
        <w:t xml:space="preserve">, решением ОСА от 2017 года направленные на развитие и не использованные по назначению, направить на дивиденды по итогам 9 месяцев 2020 года в размере 286 198 600 </w:t>
      </w:r>
      <w:proofErr w:type="spellStart"/>
      <w:r w:rsidRPr="00AB6F1E">
        <w:rPr>
          <w:rFonts w:ascii="Times New Roman" w:eastAsia="Times New Roman" w:hAnsi="Times New Roman" w:cs="Times New Roman"/>
        </w:rPr>
        <w:t>сум</w:t>
      </w:r>
      <w:proofErr w:type="spellEnd"/>
      <w:r w:rsidRPr="00AB6F1E">
        <w:rPr>
          <w:rFonts w:ascii="Times New Roman" w:eastAsia="Times New Roman" w:hAnsi="Times New Roman" w:cs="Times New Roman"/>
        </w:rPr>
        <w:t>.</w:t>
      </w:r>
      <w:proofErr w:type="gramEnd"/>
    </w:p>
    <w:p w:rsidR="00AB6F1E" w:rsidRPr="00AB6F1E" w:rsidRDefault="00AB6F1E" w:rsidP="00AB6F1E">
      <w:pPr>
        <w:pStyle w:val="a5"/>
        <w:rPr>
          <w:rFonts w:ascii="Times New Roman" w:eastAsia="Times New Roman" w:hAnsi="Times New Roman" w:cs="Times New Roman"/>
        </w:rPr>
      </w:pPr>
      <w:proofErr w:type="gramStart"/>
      <w:r w:rsidRPr="00AB6F1E">
        <w:rPr>
          <w:rFonts w:ascii="Times New Roman" w:eastAsia="Times New Roman" w:hAnsi="Times New Roman" w:cs="Times New Roman"/>
        </w:rPr>
        <w:t xml:space="preserve">- 337 691 400 </w:t>
      </w:r>
      <w:proofErr w:type="spellStart"/>
      <w:r w:rsidRPr="00AB6F1E">
        <w:rPr>
          <w:rFonts w:ascii="Times New Roman" w:eastAsia="Times New Roman" w:hAnsi="Times New Roman" w:cs="Times New Roman"/>
        </w:rPr>
        <w:t>сум</w:t>
      </w:r>
      <w:proofErr w:type="spellEnd"/>
      <w:r w:rsidRPr="00AB6F1E">
        <w:rPr>
          <w:rFonts w:ascii="Times New Roman" w:eastAsia="Times New Roman" w:hAnsi="Times New Roman" w:cs="Times New Roman"/>
        </w:rPr>
        <w:t xml:space="preserve">, решением ОСА от 2018 года направленные на развитие и не использованные по назначению, направить на дивиденды по итогам 9 месяцев 2020 года в размере 337 691 400 </w:t>
      </w:r>
      <w:proofErr w:type="spellStart"/>
      <w:r w:rsidRPr="00AB6F1E">
        <w:rPr>
          <w:rFonts w:ascii="Times New Roman" w:eastAsia="Times New Roman" w:hAnsi="Times New Roman" w:cs="Times New Roman"/>
        </w:rPr>
        <w:t>сум</w:t>
      </w:r>
      <w:proofErr w:type="spellEnd"/>
      <w:r w:rsidRPr="00AB6F1E">
        <w:rPr>
          <w:rFonts w:ascii="Times New Roman" w:eastAsia="Times New Roman" w:hAnsi="Times New Roman" w:cs="Times New Roman"/>
        </w:rPr>
        <w:t>.</w:t>
      </w:r>
      <w:proofErr w:type="gramEnd"/>
    </w:p>
    <w:p w:rsidR="00AB6F1E" w:rsidRPr="00AB6F1E" w:rsidRDefault="00AB6F1E" w:rsidP="00AB6F1E">
      <w:pPr>
        <w:pStyle w:val="a5"/>
        <w:rPr>
          <w:rFonts w:ascii="Times New Roman" w:eastAsia="Times New Roman" w:hAnsi="Times New Roman" w:cs="Times New Roman"/>
        </w:rPr>
      </w:pPr>
      <w:r w:rsidRPr="00AB6F1E">
        <w:rPr>
          <w:rFonts w:ascii="Times New Roman" w:eastAsia="Times New Roman" w:hAnsi="Times New Roman" w:cs="Times New Roman"/>
        </w:rPr>
        <w:t>Было предложено: Рекомендовать внести данный вопрос в повестку дня ВОСА на утверждение акционерам АО «FOYKON» распределить прибыль в следующем порядке:</w:t>
      </w:r>
    </w:p>
    <w:p w:rsidR="00AB6F1E" w:rsidRPr="00AB6F1E" w:rsidRDefault="00AB6F1E" w:rsidP="00AB6F1E">
      <w:pPr>
        <w:pStyle w:val="a5"/>
        <w:rPr>
          <w:rFonts w:ascii="Times New Roman" w:eastAsia="Times New Roman" w:hAnsi="Times New Roman" w:cs="Times New Roman"/>
        </w:rPr>
      </w:pPr>
      <w:r w:rsidRPr="00AB6F1E">
        <w:rPr>
          <w:rFonts w:ascii="Times New Roman" w:eastAsia="Times New Roman" w:hAnsi="Times New Roman" w:cs="Times New Roman"/>
        </w:rPr>
        <w:t xml:space="preserve">- 100 % - 1 032 886 200 </w:t>
      </w:r>
      <w:proofErr w:type="spellStart"/>
      <w:r w:rsidRPr="00AB6F1E">
        <w:rPr>
          <w:rFonts w:ascii="Times New Roman" w:eastAsia="Times New Roman" w:hAnsi="Times New Roman" w:cs="Times New Roman"/>
        </w:rPr>
        <w:t>сум</w:t>
      </w:r>
      <w:proofErr w:type="spellEnd"/>
      <w:r w:rsidRPr="00AB6F1E">
        <w:rPr>
          <w:rFonts w:ascii="Times New Roman" w:eastAsia="Times New Roman" w:hAnsi="Times New Roman" w:cs="Times New Roman"/>
        </w:rPr>
        <w:t xml:space="preserve"> неиспользованные средства прошлых годов, направить на выплату дивидендов из расчета 150 </w:t>
      </w:r>
      <w:proofErr w:type="spellStart"/>
      <w:r w:rsidRPr="00AB6F1E">
        <w:rPr>
          <w:rFonts w:ascii="Times New Roman" w:eastAsia="Times New Roman" w:hAnsi="Times New Roman" w:cs="Times New Roman"/>
        </w:rPr>
        <w:t>сум</w:t>
      </w:r>
      <w:proofErr w:type="spellEnd"/>
      <w:r w:rsidRPr="00AB6F1E">
        <w:rPr>
          <w:rFonts w:ascii="Times New Roman" w:eastAsia="Times New Roman" w:hAnsi="Times New Roman" w:cs="Times New Roman"/>
        </w:rPr>
        <w:t xml:space="preserve"> на одну акцию номиналом 250 </w:t>
      </w:r>
      <w:proofErr w:type="spellStart"/>
      <w:r w:rsidRPr="00AB6F1E">
        <w:rPr>
          <w:rFonts w:ascii="Times New Roman" w:eastAsia="Times New Roman" w:hAnsi="Times New Roman" w:cs="Times New Roman"/>
        </w:rPr>
        <w:t>сум</w:t>
      </w:r>
      <w:proofErr w:type="spellEnd"/>
      <w:r w:rsidRPr="00AB6F1E">
        <w:rPr>
          <w:rFonts w:ascii="Times New Roman" w:eastAsia="Times New Roman" w:hAnsi="Times New Roman" w:cs="Times New Roman"/>
        </w:rPr>
        <w:t>;</w:t>
      </w:r>
    </w:p>
    <w:p w:rsidR="00AB6F1E" w:rsidRPr="00AB6F1E" w:rsidRDefault="00AB6F1E" w:rsidP="00AB6F1E">
      <w:pPr>
        <w:pStyle w:val="a5"/>
        <w:rPr>
          <w:rFonts w:ascii="Times New Roman" w:eastAsia="Times New Roman" w:hAnsi="Times New Roman" w:cs="Times New Roman"/>
        </w:rPr>
      </w:pPr>
      <w:r w:rsidRPr="00AC4DA1">
        <w:rPr>
          <w:rFonts w:ascii="Times New Roman" w:eastAsia="Times New Roman" w:hAnsi="Times New Roman" w:cs="Times New Roman"/>
        </w:rPr>
        <w:t xml:space="preserve">Таким образом, общие дивиденды </w:t>
      </w:r>
      <w:r w:rsidR="0019106A" w:rsidRPr="00AC4DA1">
        <w:rPr>
          <w:rFonts w:ascii="Times New Roman" w:eastAsia="Times New Roman" w:hAnsi="Times New Roman" w:cs="Times New Roman"/>
        </w:rPr>
        <w:t>из прибыли прошлых годов</w:t>
      </w:r>
      <w:r w:rsidR="00AC4DA1" w:rsidRPr="00AC4DA1">
        <w:rPr>
          <w:rFonts w:ascii="Times New Roman" w:eastAsia="Times New Roman" w:hAnsi="Times New Roman" w:cs="Times New Roman"/>
        </w:rPr>
        <w:t xml:space="preserve"> на сегодняшнюю дату </w:t>
      </w:r>
      <w:r w:rsidRPr="00AC4DA1">
        <w:rPr>
          <w:rFonts w:ascii="Times New Roman" w:eastAsia="Times New Roman" w:hAnsi="Times New Roman" w:cs="Times New Roman"/>
        </w:rPr>
        <w:t xml:space="preserve">2020 года составят 150 </w:t>
      </w:r>
      <w:proofErr w:type="spellStart"/>
      <w:r w:rsidRPr="00AC4DA1">
        <w:rPr>
          <w:rFonts w:ascii="Times New Roman" w:eastAsia="Times New Roman" w:hAnsi="Times New Roman" w:cs="Times New Roman"/>
        </w:rPr>
        <w:t>сум</w:t>
      </w:r>
      <w:proofErr w:type="spellEnd"/>
      <w:r w:rsidRPr="00AC4DA1">
        <w:rPr>
          <w:rFonts w:ascii="Times New Roman" w:eastAsia="Times New Roman" w:hAnsi="Times New Roman" w:cs="Times New Roman"/>
        </w:rPr>
        <w:t xml:space="preserve"> на одну акцию,</w:t>
      </w:r>
      <w:r w:rsidRPr="00AB6F1E">
        <w:rPr>
          <w:rFonts w:ascii="Times New Roman" w:eastAsia="Times New Roman" w:hAnsi="Times New Roman" w:cs="Times New Roman"/>
        </w:rPr>
        <w:t xml:space="preserve"> 60% от номинала 250 </w:t>
      </w:r>
      <w:proofErr w:type="spellStart"/>
      <w:r w:rsidRPr="00AB6F1E">
        <w:rPr>
          <w:rFonts w:ascii="Times New Roman" w:eastAsia="Times New Roman" w:hAnsi="Times New Roman" w:cs="Times New Roman"/>
        </w:rPr>
        <w:t>сум</w:t>
      </w:r>
      <w:proofErr w:type="spellEnd"/>
      <w:r w:rsidRPr="00AB6F1E">
        <w:rPr>
          <w:rFonts w:ascii="Times New Roman" w:eastAsia="Times New Roman" w:hAnsi="Times New Roman" w:cs="Times New Roman"/>
        </w:rPr>
        <w:t>.</w:t>
      </w:r>
    </w:p>
    <w:p w:rsidR="00697574" w:rsidRPr="00E37C93" w:rsidRDefault="00697574" w:rsidP="00697574">
      <w:pPr>
        <w:ind w:left="20"/>
        <w:jc w:val="both"/>
        <w:rPr>
          <w:rFonts w:ascii="Times New Roman" w:eastAsia="Times New Roman" w:hAnsi="Times New Roman" w:cs="Times New Roman"/>
          <w:b/>
        </w:rPr>
      </w:pPr>
      <w:r w:rsidRPr="00E37C93">
        <w:rPr>
          <w:rFonts w:ascii="Times New Roman" w:eastAsia="Times New Roman" w:hAnsi="Times New Roman" w:cs="Times New Roman"/>
          <w:b/>
        </w:rPr>
        <w:t xml:space="preserve">Проголосовали: </w:t>
      </w:r>
    </w:p>
    <w:p w:rsidR="00C92254" w:rsidRPr="00524F21" w:rsidRDefault="00011DCB" w:rsidP="00C92254">
      <w:pPr>
        <w:pStyle w:val="a5"/>
        <w:rPr>
          <w:rFonts w:ascii="Times New Roman" w:eastAsia="Times New Roman" w:hAnsi="Times New Roman" w:cs="Times New Roman"/>
          <w:b/>
          <w:color w:val="auto"/>
        </w:rPr>
      </w:pPr>
      <w:r w:rsidRPr="00E37C93">
        <w:rPr>
          <w:rFonts w:ascii="Times New Roman" w:eastAsia="Times New Roman" w:hAnsi="Times New Roman" w:cs="Times New Roman"/>
          <w:b/>
          <w:color w:val="auto"/>
        </w:rPr>
        <w:t xml:space="preserve">«ЗА» - </w:t>
      </w:r>
      <w:r w:rsidR="00C92254" w:rsidRPr="00524F21">
        <w:rPr>
          <w:rFonts w:ascii="Times New Roman" w:eastAsia="Times New Roman" w:hAnsi="Times New Roman" w:cs="Times New Roman"/>
          <w:b/>
          <w:color w:val="auto"/>
        </w:rPr>
        <w:t>4 264 652</w:t>
      </w:r>
      <w:r w:rsidR="00C92254" w:rsidRPr="00524F21">
        <w:rPr>
          <w:rFonts w:eastAsia="Times New Roman"/>
          <w:bCs/>
          <w:color w:val="auto"/>
        </w:rPr>
        <w:t xml:space="preserve"> </w:t>
      </w:r>
      <w:r w:rsidR="00C92254" w:rsidRPr="00524F21">
        <w:rPr>
          <w:rFonts w:ascii="Times New Roman" w:eastAsia="Times New Roman" w:hAnsi="Times New Roman" w:cs="Times New Roman"/>
          <w:b/>
          <w:color w:val="auto"/>
        </w:rPr>
        <w:t xml:space="preserve">штук или </w:t>
      </w:r>
      <w:r w:rsidR="00C92254" w:rsidRPr="005C7375">
        <w:rPr>
          <w:rFonts w:ascii="Times New Roman" w:eastAsia="Times New Roman" w:hAnsi="Times New Roman" w:cs="Times New Roman"/>
          <w:b/>
          <w:color w:val="auto"/>
        </w:rPr>
        <w:t>61.97%;</w:t>
      </w:r>
    </w:p>
    <w:p w:rsidR="00697574" w:rsidRPr="00E37C93" w:rsidRDefault="00011DCB" w:rsidP="00011DCB">
      <w:pPr>
        <w:ind w:left="20"/>
        <w:jc w:val="both"/>
        <w:rPr>
          <w:rFonts w:ascii="Times New Roman" w:eastAsia="Times New Roman" w:hAnsi="Times New Roman" w:cs="Times New Roman"/>
          <w:b/>
          <w:color w:val="auto"/>
        </w:rPr>
      </w:pPr>
      <w:r w:rsidRPr="00E37C93">
        <w:rPr>
          <w:rFonts w:ascii="Times New Roman" w:eastAsia="Times New Roman" w:hAnsi="Times New Roman" w:cs="Times New Roman"/>
          <w:b/>
          <w:color w:val="auto"/>
        </w:rPr>
        <w:t xml:space="preserve"> </w:t>
      </w:r>
      <w:r w:rsidR="00697574" w:rsidRPr="00E37C93">
        <w:rPr>
          <w:rFonts w:ascii="Times New Roman" w:eastAsia="Times New Roman" w:hAnsi="Times New Roman" w:cs="Times New Roman"/>
          <w:b/>
          <w:color w:val="auto"/>
        </w:rPr>
        <w:t xml:space="preserve">«ПРОТИВ» - 0 </w:t>
      </w:r>
      <w:proofErr w:type="spellStart"/>
      <w:proofErr w:type="gramStart"/>
      <w:r w:rsidR="00697574" w:rsidRPr="00E37C93">
        <w:rPr>
          <w:rFonts w:ascii="Times New Roman" w:eastAsia="Times New Roman" w:hAnsi="Times New Roman" w:cs="Times New Roman"/>
          <w:b/>
          <w:color w:val="auto"/>
        </w:rPr>
        <w:t>шт</w:t>
      </w:r>
      <w:proofErr w:type="spellEnd"/>
      <w:proofErr w:type="gramEnd"/>
      <w:r w:rsidR="00697574" w:rsidRPr="00E37C93">
        <w:rPr>
          <w:rFonts w:ascii="Times New Roman" w:eastAsia="Times New Roman" w:hAnsi="Times New Roman" w:cs="Times New Roman"/>
          <w:b/>
          <w:color w:val="auto"/>
        </w:rPr>
        <w:t xml:space="preserve"> 0%;</w:t>
      </w:r>
    </w:p>
    <w:p w:rsidR="00697574" w:rsidRPr="00E37C93" w:rsidRDefault="00697574" w:rsidP="00697574">
      <w:pPr>
        <w:ind w:left="20"/>
        <w:jc w:val="both"/>
        <w:rPr>
          <w:rFonts w:ascii="Times New Roman" w:eastAsia="Times New Roman" w:hAnsi="Times New Roman" w:cs="Times New Roman"/>
          <w:b/>
          <w:color w:val="auto"/>
        </w:rPr>
      </w:pPr>
      <w:r w:rsidRPr="00E37C93">
        <w:rPr>
          <w:rFonts w:ascii="Times New Roman" w:eastAsia="Times New Roman" w:hAnsi="Times New Roman" w:cs="Times New Roman"/>
          <w:b/>
          <w:color w:val="auto"/>
        </w:rPr>
        <w:t>«ВОЗДЕРЖАЛИСЬ» 0 шт. 0 %.</w:t>
      </w:r>
    </w:p>
    <w:p w:rsidR="00697574" w:rsidRPr="00E37C93" w:rsidRDefault="00697574" w:rsidP="00697574">
      <w:pPr>
        <w:pStyle w:val="1"/>
        <w:rPr>
          <w:b/>
        </w:rPr>
      </w:pPr>
      <w:r w:rsidRPr="00E37C93">
        <w:rPr>
          <w:b/>
        </w:rPr>
        <w:lastRenderedPageBreak/>
        <w:t>Постановили:</w:t>
      </w:r>
    </w:p>
    <w:p w:rsidR="00697574" w:rsidRPr="00E37C93" w:rsidRDefault="00697574" w:rsidP="00697574">
      <w:pPr>
        <w:pStyle w:val="1"/>
        <w:rPr>
          <w:b/>
        </w:rPr>
      </w:pPr>
      <w:r w:rsidRPr="00E37C93">
        <w:rPr>
          <w:b/>
        </w:rPr>
        <w:t>Утвердить распределение прибыли в следующем порядке:</w:t>
      </w:r>
    </w:p>
    <w:p w:rsidR="009C180B" w:rsidRPr="00AB6F1E" w:rsidRDefault="009C180B" w:rsidP="009C180B">
      <w:pPr>
        <w:pStyle w:val="a5"/>
        <w:rPr>
          <w:rFonts w:ascii="Times New Roman" w:eastAsia="Times New Roman" w:hAnsi="Times New Roman" w:cs="Times New Roman"/>
        </w:rPr>
      </w:pPr>
      <w:r w:rsidRPr="00AB6F1E">
        <w:rPr>
          <w:rFonts w:ascii="Times New Roman" w:eastAsia="Times New Roman" w:hAnsi="Times New Roman" w:cs="Times New Roman"/>
        </w:rPr>
        <w:t xml:space="preserve">- 100 % - 1 032 886 200 </w:t>
      </w:r>
      <w:proofErr w:type="spellStart"/>
      <w:r w:rsidRPr="00AB6F1E">
        <w:rPr>
          <w:rFonts w:ascii="Times New Roman" w:eastAsia="Times New Roman" w:hAnsi="Times New Roman" w:cs="Times New Roman"/>
        </w:rPr>
        <w:t>сум</w:t>
      </w:r>
      <w:proofErr w:type="spellEnd"/>
      <w:r w:rsidRPr="00AB6F1E">
        <w:rPr>
          <w:rFonts w:ascii="Times New Roman" w:eastAsia="Times New Roman" w:hAnsi="Times New Roman" w:cs="Times New Roman"/>
        </w:rPr>
        <w:t xml:space="preserve"> неиспользованные средства прошлых годов, направить на выплату дивидендов из расчета 150 </w:t>
      </w:r>
      <w:proofErr w:type="spellStart"/>
      <w:r w:rsidRPr="00AB6F1E">
        <w:rPr>
          <w:rFonts w:ascii="Times New Roman" w:eastAsia="Times New Roman" w:hAnsi="Times New Roman" w:cs="Times New Roman"/>
        </w:rPr>
        <w:t>сум</w:t>
      </w:r>
      <w:proofErr w:type="spellEnd"/>
      <w:r w:rsidRPr="00AB6F1E">
        <w:rPr>
          <w:rFonts w:ascii="Times New Roman" w:eastAsia="Times New Roman" w:hAnsi="Times New Roman" w:cs="Times New Roman"/>
        </w:rPr>
        <w:t xml:space="preserve"> на одну акцию номиналом 250 </w:t>
      </w:r>
      <w:proofErr w:type="spellStart"/>
      <w:r w:rsidRPr="00AB6F1E">
        <w:rPr>
          <w:rFonts w:ascii="Times New Roman" w:eastAsia="Times New Roman" w:hAnsi="Times New Roman" w:cs="Times New Roman"/>
        </w:rPr>
        <w:t>сум</w:t>
      </w:r>
      <w:proofErr w:type="spellEnd"/>
      <w:r w:rsidRPr="00AB6F1E">
        <w:rPr>
          <w:rFonts w:ascii="Times New Roman" w:eastAsia="Times New Roman" w:hAnsi="Times New Roman" w:cs="Times New Roman"/>
        </w:rPr>
        <w:t>;</w:t>
      </w:r>
    </w:p>
    <w:p w:rsidR="00667221" w:rsidRPr="00E37C93" w:rsidRDefault="00667221" w:rsidP="00697574">
      <w:pPr>
        <w:ind w:left="20"/>
        <w:jc w:val="both"/>
        <w:rPr>
          <w:rFonts w:ascii="Times New Roman" w:eastAsia="Times New Roman" w:hAnsi="Times New Roman" w:cs="Times New Roman"/>
          <w:b/>
        </w:rPr>
      </w:pPr>
      <w:r w:rsidRPr="00E37C93">
        <w:rPr>
          <w:rFonts w:ascii="Times New Roman" w:eastAsia="Times New Roman" w:hAnsi="Times New Roman" w:cs="Times New Roman"/>
          <w:b/>
        </w:rPr>
        <w:t xml:space="preserve">Таким </w:t>
      </w:r>
      <w:proofErr w:type="gramStart"/>
      <w:r w:rsidRPr="00E37C93">
        <w:rPr>
          <w:rFonts w:ascii="Times New Roman" w:eastAsia="Times New Roman" w:hAnsi="Times New Roman" w:cs="Times New Roman"/>
          <w:b/>
        </w:rPr>
        <w:t>образом</w:t>
      </w:r>
      <w:proofErr w:type="gramEnd"/>
      <w:r w:rsidRPr="00E37C93">
        <w:rPr>
          <w:rFonts w:ascii="Times New Roman" w:eastAsia="Times New Roman" w:hAnsi="Times New Roman" w:cs="Times New Roman"/>
          <w:b/>
        </w:rPr>
        <w:t xml:space="preserve"> дивиденд</w:t>
      </w:r>
      <w:r w:rsidR="009C180B">
        <w:rPr>
          <w:rFonts w:ascii="Times New Roman" w:eastAsia="Times New Roman" w:hAnsi="Times New Roman" w:cs="Times New Roman"/>
          <w:b/>
        </w:rPr>
        <w:t>ы</w:t>
      </w:r>
      <w:r w:rsidRPr="00E37C93">
        <w:rPr>
          <w:rFonts w:ascii="Times New Roman" w:eastAsia="Times New Roman" w:hAnsi="Times New Roman" w:cs="Times New Roman"/>
          <w:b/>
        </w:rPr>
        <w:t xml:space="preserve"> на одну акцию составляет </w:t>
      </w:r>
      <w:r w:rsidR="00C92254">
        <w:rPr>
          <w:rFonts w:ascii="Times New Roman" w:eastAsia="Times New Roman" w:hAnsi="Times New Roman" w:cs="Times New Roman"/>
          <w:b/>
        </w:rPr>
        <w:t>1</w:t>
      </w:r>
      <w:r w:rsidR="00474F19" w:rsidRPr="00E37C93">
        <w:rPr>
          <w:rFonts w:ascii="Times New Roman" w:eastAsia="Times New Roman" w:hAnsi="Times New Roman" w:cs="Times New Roman"/>
          <w:b/>
        </w:rPr>
        <w:t>50</w:t>
      </w:r>
      <w:r w:rsidRPr="00E37C93">
        <w:rPr>
          <w:rFonts w:ascii="Times New Roman" w:eastAsia="Times New Roman" w:hAnsi="Times New Roman" w:cs="Times New Roman"/>
          <w:b/>
        </w:rPr>
        <w:t xml:space="preserve"> </w:t>
      </w:r>
      <w:proofErr w:type="spellStart"/>
      <w:r w:rsidRPr="00E37C93">
        <w:rPr>
          <w:rFonts w:ascii="Times New Roman" w:eastAsia="Times New Roman" w:hAnsi="Times New Roman" w:cs="Times New Roman"/>
          <w:b/>
        </w:rPr>
        <w:t>сум</w:t>
      </w:r>
      <w:proofErr w:type="spellEnd"/>
      <w:r w:rsidRPr="00E37C93">
        <w:rPr>
          <w:rFonts w:ascii="Times New Roman" w:eastAsia="Times New Roman" w:hAnsi="Times New Roman" w:cs="Times New Roman"/>
          <w:b/>
        </w:rPr>
        <w:t xml:space="preserve">, т.е. </w:t>
      </w:r>
      <w:r w:rsidR="00C92254">
        <w:rPr>
          <w:rFonts w:ascii="Times New Roman" w:eastAsia="Times New Roman" w:hAnsi="Times New Roman" w:cs="Times New Roman"/>
          <w:b/>
        </w:rPr>
        <w:t>60</w:t>
      </w:r>
      <w:r w:rsidRPr="00E37C93">
        <w:rPr>
          <w:rFonts w:ascii="Times New Roman" w:eastAsia="Times New Roman" w:hAnsi="Times New Roman" w:cs="Times New Roman"/>
          <w:b/>
        </w:rPr>
        <w:t xml:space="preserve">% от номинала </w:t>
      </w:r>
      <w:r w:rsidR="00F113D1">
        <w:rPr>
          <w:rFonts w:ascii="Times New Roman" w:eastAsia="Times New Roman" w:hAnsi="Times New Roman" w:cs="Times New Roman"/>
          <w:b/>
        </w:rPr>
        <w:t>250сум.</w:t>
      </w:r>
    </w:p>
    <w:p w:rsidR="00667221" w:rsidRPr="00E37C93" w:rsidRDefault="00667221" w:rsidP="00697574">
      <w:pPr>
        <w:ind w:left="20"/>
        <w:jc w:val="both"/>
        <w:rPr>
          <w:rFonts w:ascii="Times New Roman" w:eastAsia="Times New Roman" w:hAnsi="Times New Roman" w:cs="Times New Roman"/>
          <w:b/>
        </w:rPr>
      </w:pPr>
      <w:r w:rsidRPr="00E37C93">
        <w:rPr>
          <w:rFonts w:ascii="Times New Roman" w:eastAsia="Times New Roman" w:hAnsi="Times New Roman" w:cs="Times New Roman"/>
          <w:b/>
        </w:rPr>
        <w:t>дата начисления доходов по ценным бумагам-</w:t>
      </w:r>
      <w:r w:rsidR="009C180B">
        <w:rPr>
          <w:rFonts w:ascii="Times New Roman" w:eastAsia="Times New Roman" w:hAnsi="Times New Roman" w:cs="Times New Roman"/>
          <w:b/>
        </w:rPr>
        <w:t xml:space="preserve"> </w:t>
      </w:r>
      <w:r w:rsidR="00C92254">
        <w:rPr>
          <w:rFonts w:ascii="Times New Roman" w:eastAsia="Times New Roman" w:hAnsi="Times New Roman" w:cs="Times New Roman"/>
          <w:b/>
        </w:rPr>
        <w:t>0</w:t>
      </w:r>
      <w:r w:rsidR="00DB2491">
        <w:rPr>
          <w:rFonts w:ascii="Times New Roman" w:eastAsia="Times New Roman" w:hAnsi="Times New Roman" w:cs="Times New Roman"/>
          <w:b/>
        </w:rPr>
        <w:t>3</w:t>
      </w:r>
      <w:r w:rsidRPr="00E37C93">
        <w:rPr>
          <w:rFonts w:ascii="Times New Roman" w:eastAsia="Times New Roman" w:hAnsi="Times New Roman" w:cs="Times New Roman"/>
          <w:b/>
        </w:rPr>
        <w:t>.</w:t>
      </w:r>
      <w:r w:rsidR="00C92254">
        <w:rPr>
          <w:rFonts w:ascii="Times New Roman" w:eastAsia="Times New Roman" w:hAnsi="Times New Roman" w:cs="Times New Roman"/>
          <w:b/>
        </w:rPr>
        <w:t>12</w:t>
      </w:r>
      <w:r w:rsidR="00DB2491">
        <w:rPr>
          <w:rFonts w:ascii="Times New Roman" w:eastAsia="Times New Roman" w:hAnsi="Times New Roman" w:cs="Times New Roman"/>
          <w:b/>
        </w:rPr>
        <w:t xml:space="preserve"> </w:t>
      </w:r>
      <w:r w:rsidRPr="00E37C93">
        <w:rPr>
          <w:rFonts w:ascii="Times New Roman" w:eastAsia="Times New Roman" w:hAnsi="Times New Roman" w:cs="Times New Roman"/>
          <w:b/>
        </w:rPr>
        <w:t>.20</w:t>
      </w:r>
      <w:r w:rsidR="00723E41" w:rsidRPr="00E37C93">
        <w:rPr>
          <w:rFonts w:ascii="Times New Roman" w:eastAsia="Times New Roman" w:hAnsi="Times New Roman" w:cs="Times New Roman"/>
          <w:b/>
        </w:rPr>
        <w:t>20</w:t>
      </w:r>
      <w:r w:rsidRPr="00E37C93">
        <w:rPr>
          <w:rFonts w:ascii="Times New Roman" w:eastAsia="Times New Roman" w:hAnsi="Times New Roman" w:cs="Times New Roman"/>
          <w:b/>
        </w:rPr>
        <w:t xml:space="preserve">г. </w:t>
      </w:r>
    </w:p>
    <w:p w:rsidR="00667221" w:rsidRPr="00E37C93" w:rsidRDefault="00667221" w:rsidP="00697574">
      <w:pPr>
        <w:ind w:left="20"/>
        <w:jc w:val="both"/>
        <w:rPr>
          <w:rFonts w:ascii="Times New Roman" w:eastAsia="Times New Roman" w:hAnsi="Times New Roman" w:cs="Times New Roman"/>
          <w:b/>
        </w:rPr>
      </w:pPr>
      <w:r w:rsidRPr="00E37C93">
        <w:rPr>
          <w:rFonts w:ascii="Times New Roman" w:eastAsia="Times New Roman" w:hAnsi="Times New Roman" w:cs="Times New Roman"/>
          <w:b/>
        </w:rPr>
        <w:t>дата начала выплат доходов по ценным бумагам-</w:t>
      </w:r>
      <w:r w:rsidR="009C180B">
        <w:rPr>
          <w:rFonts w:ascii="Times New Roman" w:eastAsia="Times New Roman" w:hAnsi="Times New Roman" w:cs="Times New Roman"/>
          <w:b/>
        </w:rPr>
        <w:t xml:space="preserve"> </w:t>
      </w:r>
      <w:r w:rsidR="00DB2491">
        <w:rPr>
          <w:rFonts w:ascii="Times New Roman" w:eastAsia="Times New Roman" w:hAnsi="Times New Roman" w:cs="Times New Roman"/>
          <w:b/>
        </w:rPr>
        <w:t>04</w:t>
      </w:r>
      <w:r w:rsidRPr="00E37C93">
        <w:rPr>
          <w:rFonts w:ascii="Times New Roman" w:eastAsia="Times New Roman" w:hAnsi="Times New Roman" w:cs="Times New Roman"/>
          <w:b/>
        </w:rPr>
        <w:t>.</w:t>
      </w:r>
      <w:r w:rsidR="00DB2491">
        <w:rPr>
          <w:rFonts w:ascii="Times New Roman" w:eastAsia="Times New Roman" w:hAnsi="Times New Roman" w:cs="Times New Roman"/>
          <w:b/>
        </w:rPr>
        <w:t>12</w:t>
      </w:r>
      <w:r w:rsidRPr="00E37C93">
        <w:rPr>
          <w:rFonts w:ascii="Times New Roman" w:eastAsia="Times New Roman" w:hAnsi="Times New Roman" w:cs="Times New Roman"/>
          <w:b/>
        </w:rPr>
        <w:t>.20</w:t>
      </w:r>
      <w:r w:rsidR="00723E41" w:rsidRPr="00E37C93">
        <w:rPr>
          <w:rFonts w:ascii="Times New Roman" w:eastAsia="Times New Roman" w:hAnsi="Times New Roman" w:cs="Times New Roman"/>
          <w:b/>
        </w:rPr>
        <w:t>2</w:t>
      </w:r>
      <w:r w:rsidR="00DB2491">
        <w:rPr>
          <w:rFonts w:ascii="Times New Roman" w:eastAsia="Times New Roman" w:hAnsi="Times New Roman" w:cs="Times New Roman"/>
          <w:b/>
        </w:rPr>
        <w:t>0</w:t>
      </w:r>
      <w:r w:rsidRPr="00E37C93">
        <w:rPr>
          <w:rFonts w:ascii="Times New Roman" w:eastAsia="Times New Roman" w:hAnsi="Times New Roman" w:cs="Times New Roman"/>
          <w:b/>
        </w:rPr>
        <w:t xml:space="preserve">г. </w:t>
      </w:r>
    </w:p>
    <w:p w:rsidR="00667221" w:rsidRPr="002C568D" w:rsidRDefault="00667221" w:rsidP="002C568D">
      <w:pPr>
        <w:ind w:left="20"/>
        <w:jc w:val="both"/>
        <w:rPr>
          <w:rFonts w:ascii="Times New Roman" w:eastAsia="Times New Roman" w:hAnsi="Times New Roman" w:cs="Times New Roman"/>
          <w:b/>
        </w:rPr>
      </w:pPr>
      <w:r w:rsidRPr="00E37C93">
        <w:rPr>
          <w:rFonts w:ascii="Times New Roman" w:eastAsia="Times New Roman" w:hAnsi="Times New Roman" w:cs="Times New Roman"/>
          <w:b/>
        </w:rPr>
        <w:t>дата окончания выплат доходов по ценным бумагам-</w:t>
      </w:r>
      <w:r w:rsidR="009C180B">
        <w:rPr>
          <w:rFonts w:ascii="Times New Roman" w:eastAsia="Times New Roman" w:hAnsi="Times New Roman" w:cs="Times New Roman"/>
          <w:b/>
        </w:rPr>
        <w:t xml:space="preserve"> </w:t>
      </w:r>
      <w:r w:rsidR="00DB2491">
        <w:rPr>
          <w:rFonts w:ascii="Times New Roman" w:eastAsia="Times New Roman" w:hAnsi="Times New Roman" w:cs="Times New Roman"/>
          <w:b/>
        </w:rPr>
        <w:t>04</w:t>
      </w:r>
      <w:r w:rsidR="00474F19" w:rsidRPr="00E37C93">
        <w:rPr>
          <w:rFonts w:ascii="Times New Roman" w:eastAsia="Times New Roman" w:hAnsi="Times New Roman" w:cs="Times New Roman"/>
          <w:b/>
        </w:rPr>
        <w:t>.</w:t>
      </w:r>
      <w:r w:rsidR="00DB2491">
        <w:rPr>
          <w:rFonts w:ascii="Times New Roman" w:eastAsia="Times New Roman" w:hAnsi="Times New Roman" w:cs="Times New Roman"/>
          <w:b/>
        </w:rPr>
        <w:t>02</w:t>
      </w:r>
      <w:r w:rsidRPr="00E37C93">
        <w:rPr>
          <w:rFonts w:ascii="Times New Roman" w:eastAsia="Times New Roman" w:hAnsi="Times New Roman" w:cs="Times New Roman"/>
          <w:b/>
        </w:rPr>
        <w:t>.20</w:t>
      </w:r>
      <w:r w:rsidR="00723E41" w:rsidRPr="00E37C93">
        <w:rPr>
          <w:rFonts w:ascii="Times New Roman" w:eastAsia="Times New Roman" w:hAnsi="Times New Roman" w:cs="Times New Roman"/>
          <w:b/>
        </w:rPr>
        <w:t>2</w:t>
      </w:r>
      <w:r w:rsidR="00DB2491">
        <w:rPr>
          <w:rFonts w:ascii="Times New Roman" w:eastAsia="Times New Roman" w:hAnsi="Times New Roman" w:cs="Times New Roman"/>
          <w:b/>
        </w:rPr>
        <w:t>1</w:t>
      </w:r>
      <w:r w:rsidRPr="00E37C93">
        <w:rPr>
          <w:rFonts w:ascii="Times New Roman" w:eastAsia="Times New Roman" w:hAnsi="Times New Roman" w:cs="Times New Roman"/>
          <w:b/>
        </w:rPr>
        <w:t>г.</w:t>
      </w:r>
    </w:p>
    <w:p w:rsidR="00667221" w:rsidRPr="00E37C93" w:rsidRDefault="00667221" w:rsidP="00667221">
      <w:pPr>
        <w:pStyle w:val="1"/>
        <w:rPr>
          <w:b/>
          <w:sz w:val="14"/>
        </w:rPr>
      </w:pPr>
    </w:p>
    <w:p w:rsidR="009010F9" w:rsidRPr="009010F9" w:rsidRDefault="00011DCB" w:rsidP="009010F9">
      <w:pPr>
        <w:pStyle w:val="a5"/>
        <w:rPr>
          <w:rFonts w:ascii="Times New Roman" w:eastAsia="Times New Roman" w:hAnsi="Times New Roman" w:cs="Times New Roman"/>
        </w:rPr>
      </w:pPr>
      <w:r w:rsidRPr="00DB2491">
        <w:rPr>
          <w:rFonts w:ascii="Times New Roman" w:eastAsia="Times New Roman" w:hAnsi="Times New Roman" w:cs="Times New Roman"/>
          <w:b/>
          <w:highlight w:val="yellow"/>
        </w:rPr>
        <w:t>6</w:t>
      </w:r>
      <w:r w:rsidR="008C7270" w:rsidRPr="00DB2491">
        <w:rPr>
          <w:rFonts w:ascii="Times New Roman" w:eastAsia="Times New Roman" w:hAnsi="Times New Roman" w:cs="Times New Roman"/>
          <w:b/>
          <w:highlight w:val="yellow"/>
        </w:rPr>
        <w:t>-вопрос.</w:t>
      </w:r>
      <w:r w:rsidR="008C7270" w:rsidRPr="00E37C93">
        <w:rPr>
          <w:rFonts w:ascii="Times New Roman" w:eastAsia="Times New Roman" w:hAnsi="Times New Roman" w:cs="Times New Roman"/>
          <w:b/>
        </w:rPr>
        <w:t xml:space="preserve"> «Утверждение воп</w:t>
      </w:r>
      <w:r w:rsidR="009C180B">
        <w:rPr>
          <w:rFonts w:ascii="Times New Roman" w:eastAsia="Times New Roman" w:hAnsi="Times New Roman" w:cs="Times New Roman"/>
          <w:b/>
        </w:rPr>
        <w:t>роса о выплате  вознаграждения</w:t>
      </w:r>
      <w:r w:rsidR="000D2FD3">
        <w:rPr>
          <w:rFonts w:ascii="Times New Roman" w:eastAsia="Times New Roman" w:hAnsi="Times New Roman" w:cs="Times New Roman"/>
          <w:b/>
        </w:rPr>
        <w:t xml:space="preserve"> трудовому коллективу</w:t>
      </w:r>
      <w:r w:rsidR="008C7270" w:rsidRPr="00E37C93">
        <w:rPr>
          <w:rFonts w:ascii="Times New Roman" w:eastAsia="Times New Roman" w:hAnsi="Times New Roman" w:cs="Times New Roman"/>
          <w:b/>
        </w:rPr>
        <w:t xml:space="preserve"> по итогам </w:t>
      </w:r>
      <w:r w:rsidR="00AC4DA1" w:rsidRPr="00AC4DA1">
        <w:rPr>
          <w:rFonts w:ascii="Times New Roman" w:eastAsia="Times New Roman" w:hAnsi="Times New Roman" w:cs="Times New Roman"/>
          <w:b/>
        </w:rPr>
        <w:t>9 месяцев</w:t>
      </w:r>
      <w:r w:rsidR="001E7A91" w:rsidRPr="00AC4DA1">
        <w:rPr>
          <w:rFonts w:ascii="Times New Roman" w:eastAsia="Times New Roman" w:hAnsi="Times New Roman" w:cs="Times New Roman"/>
          <w:b/>
        </w:rPr>
        <w:t xml:space="preserve"> 2020 </w:t>
      </w:r>
      <w:r w:rsidR="008C7270" w:rsidRPr="00AC4DA1">
        <w:rPr>
          <w:rFonts w:ascii="Times New Roman" w:eastAsia="Times New Roman" w:hAnsi="Times New Roman" w:cs="Times New Roman"/>
          <w:b/>
        </w:rPr>
        <w:t>года».</w:t>
      </w:r>
      <w:r w:rsidR="008C7270" w:rsidRPr="00E37C93">
        <w:rPr>
          <w:rFonts w:ascii="Times New Roman" w:eastAsia="Times New Roman" w:hAnsi="Times New Roman" w:cs="Times New Roman"/>
          <w:b/>
        </w:rPr>
        <w:t xml:space="preserve"> </w:t>
      </w:r>
      <w:r w:rsidR="009010F9" w:rsidRPr="009010F9">
        <w:rPr>
          <w:rFonts w:ascii="Times New Roman" w:eastAsia="Times New Roman" w:hAnsi="Times New Roman" w:cs="Times New Roman"/>
        </w:rPr>
        <w:t xml:space="preserve">Докладчик </w:t>
      </w:r>
      <w:proofErr w:type="spellStart"/>
      <w:r w:rsidR="009010F9" w:rsidRPr="009010F9">
        <w:rPr>
          <w:rFonts w:ascii="Times New Roman" w:eastAsia="Times New Roman" w:hAnsi="Times New Roman" w:cs="Times New Roman"/>
        </w:rPr>
        <w:t>Ахунов</w:t>
      </w:r>
      <w:proofErr w:type="spellEnd"/>
      <w:r w:rsidR="009010F9" w:rsidRPr="009010F9">
        <w:rPr>
          <w:rFonts w:ascii="Times New Roman" w:eastAsia="Times New Roman" w:hAnsi="Times New Roman" w:cs="Times New Roman"/>
        </w:rPr>
        <w:t xml:space="preserve"> Р., довел до присутствующих, что согласно ст.74 Закона РУз., «Об акционерных обществах и защиты прав акционеров» от </w:t>
      </w:r>
      <w:r w:rsidR="009010F9" w:rsidRPr="00AC4DA1">
        <w:rPr>
          <w:rFonts w:ascii="Times New Roman" w:eastAsia="Times New Roman" w:hAnsi="Times New Roman" w:cs="Times New Roman"/>
        </w:rPr>
        <w:t>23 марта 2020 года,</w:t>
      </w:r>
      <w:r w:rsidR="009010F9" w:rsidRPr="009010F9">
        <w:rPr>
          <w:rFonts w:ascii="Times New Roman" w:eastAsia="Times New Roman" w:hAnsi="Times New Roman" w:cs="Times New Roman"/>
        </w:rPr>
        <w:t xml:space="preserve"> по решению внеочередного общего собрания акционеров исполнительному органу АО «FOYKON»   за период исполнения им своих обязанностей может выплачиваться вознаграждение. Размер таких вознаграждений устанавливается решением внеочередного общего собрания акционеров. Исполнительному органу за положительные показатели финансово-хозяйственной деятельности по итогам 9 месяцев 2020 года, определить вознаграждение в размере 1 % от начисленных дивидендов, что составляет 10 328 862 </w:t>
      </w:r>
      <w:proofErr w:type="spellStart"/>
      <w:r w:rsidR="009010F9" w:rsidRPr="009010F9">
        <w:rPr>
          <w:rFonts w:ascii="Times New Roman" w:eastAsia="Times New Roman" w:hAnsi="Times New Roman" w:cs="Times New Roman"/>
        </w:rPr>
        <w:t>сум</w:t>
      </w:r>
      <w:proofErr w:type="spellEnd"/>
      <w:r w:rsidR="009010F9" w:rsidRPr="009010F9">
        <w:rPr>
          <w:rFonts w:ascii="Times New Roman" w:eastAsia="Times New Roman" w:hAnsi="Times New Roman" w:cs="Times New Roman"/>
        </w:rPr>
        <w:t xml:space="preserve">. </w:t>
      </w:r>
    </w:p>
    <w:p w:rsidR="00667221" w:rsidRPr="00455BE5" w:rsidRDefault="00667221" w:rsidP="008C7270">
      <w:pPr>
        <w:pStyle w:val="a5"/>
        <w:jc w:val="both"/>
        <w:rPr>
          <w:rFonts w:ascii="Times New Roman" w:eastAsia="Times New Roman" w:hAnsi="Times New Roman" w:cs="Times New Roman"/>
          <w:b/>
        </w:rPr>
      </w:pPr>
      <w:r w:rsidRPr="00455BE5">
        <w:rPr>
          <w:rFonts w:ascii="Times New Roman" w:eastAsia="Times New Roman" w:hAnsi="Times New Roman" w:cs="Times New Roman"/>
          <w:b/>
        </w:rPr>
        <w:t>Проголосовали:</w:t>
      </w:r>
    </w:p>
    <w:p w:rsidR="00DB2491" w:rsidRPr="00524F21" w:rsidRDefault="009010F9" w:rsidP="00DB2491">
      <w:pPr>
        <w:pStyle w:val="a5"/>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r w:rsidR="00890B63" w:rsidRPr="00E37C93">
        <w:rPr>
          <w:rFonts w:ascii="Times New Roman" w:eastAsia="Times New Roman" w:hAnsi="Times New Roman" w:cs="Times New Roman"/>
          <w:b/>
          <w:color w:val="auto"/>
        </w:rPr>
        <w:t xml:space="preserve">«ЗА» - </w:t>
      </w:r>
      <w:r w:rsidR="00DB2491" w:rsidRPr="00524F21">
        <w:rPr>
          <w:rFonts w:ascii="Times New Roman" w:eastAsia="Times New Roman" w:hAnsi="Times New Roman" w:cs="Times New Roman"/>
          <w:b/>
          <w:color w:val="auto"/>
        </w:rPr>
        <w:t>4 264 652</w:t>
      </w:r>
      <w:r w:rsidR="00DB2491" w:rsidRPr="00524F21">
        <w:rPr>
          <w:rFonts w:eastAsia="Times New Roman"/>
          <w:bCs/>
          <w:color w:val="auto"/>
        </w:rPr>
        <w:t xml:space="preserve"> </w:t>
      </w:r>
      <w:r w:rsidR="00DB2491" w:rsidRPr="00524F21">
        <w:rPr>
          <w:rFonts w:ascii="Times New Roman" w:eastAsia="Times New Roman" w:hAnsi="Times New Roman" w:cs="Times New Roman"/>
          <w:b/>
          <w:color w:val="auto"/>
        </w:rPr>
        <w:t xml:space="preserve">штук </w:t>
      </w:r>
      <w:r w:rsidR="00DB2491" w:rsidRPr="005C7375">
        <w:rPr>
          <w:rFonts w:ascii="Times New Roman" w:eastAsia="Times New Roman" w:hAnsi="Times New Roman" w:cs="Times New Roman"/>
          <w:b/>
          <w:color w:val="auto"/>
        </w:rPr>
        <w:t>или 61.97%;</w:t>
      </w:r>
    </w:p>
    <w:p w:rsidR="00EF3C6C" w:rsidRPr="00E37C93" w:rsidRDefault="00890B63" w:rsidP="00890B63">
      <w:pPr>
        <w:ind w:left="20"/>
        <w:jc w:val="both"/>
        <w:rPr>
          <w:rFonts w:ascii="Times New Roman" w:eastAsia="Times New Roman" w:hAnsi="Times New Roman" w:cs="Times New Roman"/>
          <w:b/>
          <w:color w:val="auto"/>
        </w:rPr>
      </w:pPr>
      <w:r w:rsidRPr="00E37C93">
        <w:rPr>
          <w:rFonts w:ascii="Times New Roman" w:eastAsia="Times New Roman" w:hAnsi="Times New Roman" w:cs="Times New Roman"/>
          <w:b/>
          <w:color w:val="auto"/>
        </w:rPr>
        <w:t xml:space="preserve"> </w:t>
      </w:r>
      <w:r w:rsidR="00EF3C6C" w:rsidRPr="00E37C93">
        <w:rPr>
          <w:rFonts w:ascii="Times New Roman" w:eastAsia="Times New Roman" w:hAnsi="Times New Roman" w:cs="Times New Roman"/>
          <w:b/>
          <w:color w:val="auto"/>
        </w:rPr>
        <w:t xml:space="preserve">«ПРОТИВ» - 0 </w:t>
      </w:r>
      <w:proofErr w:type="spellStart"/>
      <w:proofErr w:type="gramStart"/>
      <w:r w:rsidR="00EF3C6C" w:rsidRPr="00E37C93">
        <w:rPr>
          <w:rFonts w:ascii="Times New Roman" w:eastAsia="Times New Roman" w:hAnsi="Times New Roman" w:cs="Times New Roman"/>
          <w:b/>
          <w:color w:val="auto"/>
        </w:rPr>
        <w:t>шт</w:t>
      </w:r>
      <w:proofErr w:type="spellEnd"/>
      <w:proofErr w:type="gramEnd"/>
      <w:r w:rsidR="00EF3C6C" w:rsidRPr="00E37C93">
        <w:rPr>
          <w:rFonts w:ascii="Times New Roman" w:eastAsia="Times New Roman" w:hAnsi="Times New Roman" w:cs="Times New Roman"/>
          <w:b/>
          <w:color w:val="auto"/>
        </w:rPr>
        <w:t xml:space="preserve"> 0%;</w:t>
      </w:r>
    </w:p>
    <w:p w:rsidR="00EF3C6C" w:rsidRPr="00E37C93" w:rsidRDefault="009010F9" w:rsidP="00EF3C6C">
      <w:pPr>
        <w:ind w:left="20"/>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r w:rsidR="00EF3C6C" w:rsidRPr="00E37C93">
        <w:rPr>
          <w:rFonts w:ascii="Times New Roman" w:eastAsia="Times New Roman" w:hAnsi="Times New Roman" w:cs="Times New Roman"/>
          <w:b/>
          <w:color w:val="auto"/>
        </w:rPr>
        <w:t>«ВОЗДЕРЖАЛИСЬ» 0 шт. 0 %.</w:t>
      </w:r>
    </w:p>
    <w:p w:rsidR="00667221" w:rsidRPr="00E37C93" w:rsidRDefault="00667221" w:rsidP="00667221">
      <w:pPr>
        <w:pStyle w:val="1"/>
        <w:rPr>
          <w:b/>
          <w:sz w:val="6"/>
        </w:rPr>
      </w:pPr>
    </w:p>
    <w:p w:rsidR="00667221" w:rsidRPr="00E37C93" w:rsidRDefault="00890B63" w:rsidP="00D774FF">
      <w:pPr>
        <w:pStyle w:val="1"/>
        <w:jc w:val="both"/>
        <w:rPr>
          <w:b/>
          <w:sz w:val="12"/>
        </w:rPr>
      </w:pPr>
      <w:r w:rsidRPr="00E37C93">
        <w:rPr>
          <w:b/>
        </w:rPr>
        <w:t xml:space="preserve">Постановили: Утвердить </w:t>
      </w:r>
      <w:r w:rsidR="009010F9">
        <w:rPr>
          <w:b/>
        </w:rPr>
        <w:t>исполнительному органу</w:t>
      </w:r>
      <w:r w:rsidR="001E7A91">
        <w:rPr>
          <w:b/>
        </w:rPr>
        <w:t xml:space="preserve"> АО «FOYKON» </w:t>
      </w:r>
      <w:r w:rsidR="00D774FF" w:rsidRPr="00E37C93">
        <w:rPr>
          <w:b/>
        </w:rPr>
        <w:t xml:space="preserve">за положительные показатели финансово-хозяйственной деятельности </w:t>
      </w:r>
      <w:r w:rsidR="001E7A91">
        <w:rPr>
          <w:b/>
        </w:rPr>
        <w:t xml:space="preserve">по итогам </w:t>
      </w:r>
      <w:r w:rsidR="009010F9">
        <w:rPr>
          <w:b/>
        </w:rPr>
        <w:t>9 месяцев</w:t>
      </w:r>
      <w:r w:rsidR="001E7A91">
        <w:rPr>
          <w:b/>
        </w:rPr>
        <w:t xml:space="preserve"> 2020 года</w:t>
      </w:r>
      <w:r w:rsidR="00D774FF" w:rsidRPr="00E37C93">
        <w:rPr>
          <w:b/>
        </w:rPr>
        <w:t xml:space="preserve"> </w:t>
      </w:r>
      <w:r w:rsidR="001E7A91">
        <w:rPr>
          <w:b/>
        </w:rPr>
        <w:t xml:space="preserve">выплатить </w:t>
      </w:r>
      <w:r w:rsidR="00D774FF" w:rsidRPr="00E37C93">
        <w:rPr>
          <w:b/>
        </w:rPr>
        <w:t xml:space="preserve">вознаграждение в размере 1 % от </w:t>
      </w:r>
      <w:r w:rsidR="00AC4DA1">
        <w:rPr>
          <w:b/>
        </w:rPr>
        <w:t xml:space="preserve">начисленных </w:t>
      </w:r>
      <w:r w:rsidR="005C7375">
        <w:rPr>
          <w:b/>
        </w:rPr>
        <w:t>дивидендов,</w:t>
      </w:r>
      <w:r w:rsidR="00AC4DA1">
        <w:rPr>
          <w:b/>
        </w:rPr>
        <w:t xml:space="preserve"> </w:t>
      </w:r>
      <w:r w:rsidR="00D774FF" w:rsidRPr="00E37C93">
        <w:rPr>
          <w:b/>
        </w:rPr>
        <w:t xml:space="preserve">что составляет </w:t>
      </w:r>
      <w:r w:rsidR="009010F9" w:rsidRPr="009010F9">
        <w:rPr>
          <w:b/>
        </w:rPr>
        <w:t>10 328 862</w:t>
      </w:r>
      <w:r w:rsidR="009010F9" w:rsidRPr="009010F9">
        <w:t xml:space="preserve"> </w:t>
      </w:r>
      <w:proofErr w:type="spellStart"/>
      <w:r w:rsidR="00D774FF" w:rsidRPr="00E37C93">
        <w:rPr>
          <w:b/>
        </w:rPr>
        <w:t>сум</w:t>
      </w:r>
      <w:proofErr w:type="spellEnd"/>
      <w:r w:rsidR="00D774FF" w:rsidRPr="00E37C93">
        <w:rPr>
          <w:b/>
        </w:rPr>
        <w:t>.</w:t>
      </w:r>
    </w:p>
    <w:p w:rsidR="00A23ED1" w:rsidRPr="00E37C93" w:rsidRDefault="00A23ED1" w:rsidP="00667221">
      <w:pPr>
        <w:spacing w:line="219" w:lineRule="exact"/>
        <w:ind w:right="1060"/>
        <w:jc w:val="both"/>
        <w:rPr>
          <w:rFonts w:ascii="Times New Roman" w:eastAsia="Times New Roman" w:hAnsi="Times New Roman" w:cs="Times New Roman"/>
          <w:b/>
        </w:rPr>
      </w:pPr>
    </w:p>
    <w:p w:rsidR="00667221" w:rsidRPr="00E37C93" w:rsidRDefault="00667221" w:rsidP="00667221">
      <w:pPr>
        <w:tabs>
          <w:tab w:val="left" w:pos="1178"/>
        </w:tabs>
        <w:spacing w:line="219" w:lineRule="exact"/>
        <w:ind w:right="320"/>
        <w:jc w:val="both"/>
        <w:rPr>
          <w:rFonts w:ascii="Times New Roman" w:eastAsia="Times New Roman" w:hAnsi="Times New Roman" w:cs="Times New Roman"/>
        </w:rPr>
      </w:pPr>
    </w:p>
    <w:p w:rsidR="00667221" w:rsidRPr="00E37C93" w:rsidRDefault="00667221" w:rsidP="00667221">
      <w:pPr>
        <w:spacing w:after="591" w:line="219" w:lineRule="exact"/>
        <w:ind w:left="20" w:right="1240"/>
        <w:jc w:val="both"/>
        <w:rPr>
          <w:rFonts w:ascii="Times New Roman" w:eastAsia="Times New Roman" w:hAnsi="Times New Roman" w:cs="Times New Roman"/>
        </w:rPr>
      </w:pPr>
      <w:r w:rsidRPr="00E37C93">
        <w:rPr>
          <w:rFonts w:ascii="Times New Roman" w:eastAsia="Times New Roman" w:hAnsi="Times New Roman" w:cs="Times New Roman"/>
        </w:rPr>
        <w:t>По</w:t>
      </w:r>
      <w:r w:rsidR="00D774FF" w:rsidRPr="00E37C93">
        <w:rPr>
          <w:rFonts w:ascii="Times New Roman" w:eastAsia="Times New Roman" w:hAnsi="Times New Roman" w:cs="Times New Roman"/>
        </w:rPr>
        <w:t xml:space="preserve"> </w:t>
      </w:r>
      <w:r w:rsidR="00E37C93" w:rsidRPr="00E37C93">
        <w:rPr>
          <w:rFonts w:ascii="Times New Roman" w:eastAsia="Times New Roman" w:hAnsi="Times New Roman" w:cs="Times New Roman"/>
        </w:rPr>
        <w:t xml:space="preserve">истечению времени </w:t>
      </w:r>
      <w:proofErr w:type="gramStart"/>
      <w:r w:rsidR="00E37C93" w:rsidRPr="00E37C93">
        <w:rPr>
          <w:rFonts w:ascii="Times New Roman" w:eastAsia="Times New Roman" w:hAnsi="Times New Roman" w:cs="Times New Roman"/>
        </w:rPr>
        <w:t>отведенной</w:t>
      </w:r>
      <w:proofErr w:type="gramEnd"/>
      <w:r w:rsidR="00D774FF" w:rsidRPr="00E37C93">
        <w:rPr>
          <w:rFonts w:ascii="Times New Roman" w:eastAsia="Times New Roman" w:hAnsi="Times New Roman" w:cs="Times New Roman"/>
        </w:rPr>
        <w:t xml:space="preserve"> на проведение внеочередное общего собрания путем </w:t>
      </w:r>
      <w:r w:rsidR="00E37C93" w:rsidRPr="00E37C93">
        <w:rPr>
          <w:rFonts w:ascii="Times New Roman" w:eastAsia="Times New Roman" w:hAnsi="Times New Roman" w:cs="Times New Roman"/>
        </w:rPr>
        <w:t xml:space="preserve">очного и электронного </w:t>
      </w:r>
      <w:r w:rsidR="00D774FF" w:rsidRPr="00E37C93">
        <w:rPr>
          <w:rFonts w:ascii="Times New Roman" w:eastAsia="Times New Roman" w:hAnsi="Times New Roman" w:cs="Times New Roman"/>
        </w:rPr>
        <w:t>голосования через evote.uz, председательствующи</w:t>
      </w:r>
      <w:r w:rsidR="00E37C93">
        <w:rPr>
          <w:rFonts w:ascii="Times New Roman" w:eastAsia="Times New Roman" w:hAnsi="Times New Roman" w:cs="Times New Roman"/>
        </w:rPr>
        <w:t>й поблагодарил за участие и предлож</w:t>
      </w:r>
      <w:r w:rsidR="00D774FF" w:rsidRPr="00E37C93">
        <w:rPr>
          <w:rFonts w:ascii="Times New Roman" w:eastAsia="Times New Roman" w:hAnsi="Times New Roman" w:cs="Times New Roman"/>
        </w:rPr>
        <w:t>и</w:t>
      </w:r>
      <w:r w:rsidR="00E37C93">
        <w:rPr>
          <w:rFonts w:ascii="Times New Roman" w:eastAsia="Times New Roman" w:hAnsi="Times New Roman" w:cs="Times New Roman"/>
        </w:rPr>
        <w:t>л</w:t>
      </w:r>
      <w:r w:rsidR="00D774FF" w:rsidRPr="00E37C93">
        <w:rPr>
          <w:rFonts w:ascii="Times New Roman" w:eastAsia="Times New Roman" w:hAnsi="Times New Roman" w:cs="Times New Roman"/>
        </w:rPr>
        <w:t xml:space="preserve"> закрыть данное </w:t>
      </w:r>
      <w:r w:rsidR="00C309FF">
        <w:rPr>
          <w:rFonts w:ascii="Times New Roman" w:eastAsia="Times New Roman" w:hAnsi="Times New Roman" w:cs="Times New Roman"/>
        </w:rPr>
        <w:t xml:space="preserve">внеочередное </w:t>
      </w:r>
      <w:r w:rsidR="009010F9">
        <w:rPr>
          <w:rFonts w:ascii="Times New Roman" w:eastAsia="Times New Roman" w:hAnsi="Times New Roman" w:cs="Times New Roman"/>
        </w:rPr>
        <w:t xml:space="preserve">общее </w:t>
      </w:r>
      <w:r w:rsidR="00C309FF">
        <w:rPr>
          <w:rFonts w:ascii="Times New Roman" w:eastAsia="Times New Roman" w:hAnsi="Times New Roman" w:cs="Times New Roman"/>
        </w:rPr>
        <w:t xml:space="preserve">собрание  </w:t>
      </w:r>
      <w:r w:rsidR="009010F9">
        <w:rPr>
          <w:rFonts w:ascii="Times New Roman" w:eastAsia="Times New Roman" w:hAnsi="Times New Roman" w:cs="Times New Roman"/>
        </w:rPr>
        <w:t>акционеров</w:t>
      </w:r>
      <w:r w:rsidRPr="00E37C93">
        <w:rPr>
          <w:rFonts w:ascii="Times New Roman" w:eastAsia="Times New Roman" w:hAnsi="Times New Roman" w:cs="Times New Roman"/>
        </w:rPr>
        <w:t xml:space="preserve">. </w:t>
      </w:r>
    </w:p>
    <w:p w:rsidR="00867537" w:rsidRDefault="00DF63BF" w:rsidP="00867537">
      <w:pPr>
        <w:pStyle w:val="a5"/>
        <w:jc w:val="cente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6479540" cy="1900989"/>
            <wp:effectExtent l="19050" t="0" r="0" b="0"/>
            <wp:docPr id="1" name="Рисунок 1" descr="C:\Users\Lenovo\Desktop\печать протокол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печать протокола.jpeg"/>
                    <pic:cNvPicPr>
                      <a:picLocks noChangeAspect="1" noChangeArrowheads="1"/>
                    </pic:cNvPicPr>
                  </pic:nvPicPr>
                  <pic:blipFill>
                    <a:blip r:embed="rId5" cstate="print"/>
                    <a:srcRect/>
                    <a:stretch>
                      <a:fillRect/>
                    </a:stretch>
                  </pic:blipFill>
                  <pic:spPr bwMode="auto">
                    <a:xfrm>
                      <a:off x="0" y="0"/>
                      <a:ext cx="6479540" cy="1900989"/>
                    </a:xfrm>
                    <a:prstGeom prst="rect">
                      <a:avLst/>
                    </a:prstGeom>
                    <a:noFill/>
                    <a:ln w="9525">
                      <a:noFill/>
                      <a:miter lim="800000"/>
                      <a:headEnd/>
                      <a:tailEnd/>
                    </a:ln>
                  </pic:spPr>
                </pic:pic>
              </a:graphicData>
            </a:graphic>
          </wp:inline>
        </w:drawing>
      </w:r>
    </w:p>
    <w:p w:rsidR="00867537" w:rsidRPr="00E52BC1" w:rsidRDefault="00867537" w:rsidP="00EF5601">
      <w:pPr>
        <w:pStyle w:val="a5"/>
        <w:rPr>
          <w:rFonts w:ascii="Times New Roman" w:eastAsia="Times New Roman" w:hAnsi="Times New Roman" w:cs="Times New Roman"/>
          <w:b/>
        </w:rPr>
      </w:pPr>
    </w:p>
    <w:sectPr w:rsidR="00867537" w:rsidRPr="00E52BC1" w:rsidSect="00AC3EFD">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7953"/>
    <w:multiLevelType w:val="multilevel"/>
    <w:tmpl w:val="4E101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566B6D"/>
    <w:multiLevelType w:val="multilevel"/>
    <w:tmpl w:val="0A9EC1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722396"/>
    <w:multiLevelType w:val="hybridMultilevel"/>
    <w:tmpl w:val="D408F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AA2475"/>
    <w:multiLevelType w:val="multilevel"/>
    <w:tmpl w:val="AA2269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93281A"/>
    <w:multiLevelType w:val="multilevel"/>
    <w:tmpl w:val="0A9EC1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84586A"/>
    <w:multiLevelType w:val="multilevel"/>
    <w:tmpl w:val="6B70FF0E"/>
    <w:lvl w:ilvl="0">
      <w:start w:val="1"/>
      <w:numFmt w:val="decimal"/>
      <w:lvlText w:val="%1."/>
      <w:lvlJc w:val="left"/>
      <w:rPr>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C908CA"/>
    <w:multiLevelType w:val="multilevel"/>
    <w:tmpl w:val="E10C4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6"/>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0"/>
  </w:num>
  <w:num w:numId="8">
    <w:abstractNumId w:val="6"/>
  </w:num>
  <w:num w:numId="9">
    <w:abstractNumId w:val="3"/>
  </w:num>
  <w:num w:numId="10">
    <w:abstractNumId w:val="0"/>
  </w:num>
  <w:num w:numId="11">
    <w:abstractNumId w:val="6"/>
  </w:num>
  <w:num w:numId="12">
    <w:abstractNumId w:val="4"/>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2C8"/>
    <w:rsid w:val="00011DCB"/>
    <w:rsid w:val="00015422"/>
    <w:rsid w:val="00023C3A"/>
    <w:rsid w:val="0002456E"/>
    <w:rsid w:val="00030214"/>
    <w:rsid w:val="00042847"/>
    <w:rsid w:val="00060E85"/>
    <w:rsid w:val="00065ED4"/>
    <w:rsid w:val="000673CF"/>
    <w:rsid w:val="00091BE7"/>
    <w:rsid w:val="000A25E9"/>
    <w:rsid w:val="000A4288"/>
    <w:rsid w:val="000B0E60"/>
    <w:rsid w:val="000D2FD3"/>
    <w:rsid w:val="000E1B18"/>
    <w:rsid w:val="00102DDC"/>
    <w:rsid w:val="00113ECA"/>
    <w:rsid w:val="0011572D"/>
    <w:rsid w:val="0012437C"/>
    <w:rsid w:val="00134EC1"/>
    <w:rsid w:val="00140EE2"/>
    <w:rsid w:val="00153CEB"/>
    <w:rsid w:val="001621E1"/>
    <w:rsid w:val="00163CA2"/>
    <w:rsid w:val="0019106A"/>
    <w:rsid w:val="001A4F21"/>
    <w:rsid w:val="001D3BF2"/>
    <w:rsid w:val="001E7A91"/>
    <w:rsid w:val="001F3E2E"/>
    <w:rsid w:val="002379A2"/>
    <w:rsid w:val="00270F41"/>
    <w:rsid w:val="00275736"/>
    <w:rsid w:val="002A3869"/>
    <w:rsid w:val="002C568D"/>
    <w:rsid w:val="00326D26"/>
    <w:rsid w:val="003333EE"/>
    <w:rsid w:val="0034245A"/>
    <w:rsid w:val="0034713C"/>
    <w:rsid w:val="003710E0"/>
    <w:rsid w:val="00385563"/>
    <w:rsid w:val="003A39AC"/>
    <w:rsid w:val="003A7090"/>
    <w:rsid w:val="003B7EB5"/>
    <w:rsid w:val="003C7B80"/>
    <w:rsid w:val="003D41EE"/>
    <w:rsid w:val="003F39C7"/>
    <w:rsid w:val="003F6893"/>
    <w:rsid w:val="004306C6"/>
    <w:rsid w:val="0043502F"/>
    <w:rsid w:val="00437CB3"/>
    <w:rsid w:val="004447ED"/>
    <w:rsid w:val="00455BE5"/>
    <w:rsid w:val="00457AD1"/>
    <w:rsid w:val="0046651A"/>
    <w:rsid w:val="0047040B"/>
    <w:rsid w:val="00474F19"/>
    <w:rsid w:val="004928A9"/>
    <w:rsid w:val="0049779D"/>
    <w:rsid w:val="004B16B0"/>
    <w:rsid w:val="004C3C20"/>
    <w:rsid w:val="004C50EF"/>
    <w:rsid w:val="005040B0"/>
    <w:rsid w:val="00511D0B"/>
    <w:rsid w:val="00524308"/>
    <w:rsid w:val="00524F21"/>
    <w:rsid w:val="00525F0F"/>
    <w:rsid w:val="00537127"/>
    <w:rsid w:val="00544786"/>
    <w:rsid w:val="00546864"/>
    <w:rsid w:val="00567D35"/>
    <w:rsid w:val="005746A8"/>
    <w:rsid w:val="00576352"/>
    <w:rsid w:val="005B1441"/>
    <w:rsid w:val="005B7484"/>
    <w:rsid w:val="005C7375"/>
    <w:rsid w:val="005E735F"/>
    <w:rsid w:val="005F4B2C"/>
    <w:rsid w:val="00626822"/>
    <w:rsid w:val="006271AE"/>
    <w:rsid w:val="00640AF6"/>
    <w:rsid w:val="00666046"/>
    <w:rsid w:val="00667221"/>
    <w:rsid w:val="00687B45"/>
    <w:rsid w:val="00697574"/>
    <w:rsid w:val="006B43D1"/>
    <w:rsid w:val="006F17EA"/>
    <w:rsid w:val="00702A8D"/>
    <w:rsid w:val="007106B2"/>
    <w:rsid w:val="00723E41"/>
    <w:rsid w:val="00730857"/>
    <w:rsid w:val="00734470"/>
    <w:rsid w:val="00741667"/>
    <w:rsid w:val="00746D01"/>
    <w:rsid w:val="0075325B"/>
    <w:rsid w:val="0076456B"/>
    <w:rsid w:val="00770750"/>
    <w:rsid w:val="00771DEF"/>
    <w:rsid w:val="007760DA"/>
    <w:rsid w:val="007A7044"/>
    <w:rsid w:val="007C0273"/>
    <w:rsid w:val="007C5014"/>
    <w:rsid w:val="007C62E5"/>
    <w:rsid w:val="007F4685"/>
    <w:rsid w:val="00833568"/>
    <w:rsid w:val="00846629"/>
    <w:rsid w:val="0086338A"/>
    <w:rsid w:val="00867537"/>
    <w:rsid w:val="00876D31"/>
    <w:rsid w:val="00890B63"/>
    <w:rsid w:val="008C7270"/>
    <w:rsid w:val="009010F9"/>
    <w:rsid w:val="0091033E"/>
    <w:rsid w:val="009169BD"/>
    <w:rsid w:val="009660BE"/>
    <w:rsid w:val="009735C7"/>
    <w:rsid w:val="009C180B"/>
    <w:rsid w:val="009C77FD"/>
    <w:rsid w:val="009E4B6C"/>
    <w:rsid w:val="00A04AF2"/>
    <w:rsid w:val="00A23ED1"/>
    <w:rsid w:val="00A2636B"/>
    <w:rsid w:val="00A2672C"/>
    <w:rsid w:val="00A312E1"/>
    <w:rsid w:val="00A344A8"/>
    <w:rsid w:val="00A37E98"/>
    <w:rsid w:val="00A54F05"/>
    <w:rsid w:val="00A660B4"/>
    <w:rsid w:val="00A74E15"/>
    <w:rsid w:val="00A815CA"/>
    <w:rsid w:val="00A8570B"/>
    <w:rsid w:val="00A92E60"/>
    <w:rsid w:val="00AB386A"/>
    <w:rsid w:val="00AB6F1E"/>
    <w:rsid w:val="00AC3EFD"/>
    <w:rsid w:val="00AC4DA1"/>
    <w:rsid w:val="00AD15AE"/>
    <w:rsid w:val="00B31106"/>
    <w:rsid w:val="00B42195"/>
    <w:rsid w:val="00B44484"/>
    <w:rsid w:val="00B448A1"/>
    <w:rsid w:val="00B478AB"/>
    <w:rsid w:val="00B51AB3"/>
    <w:rsid w:val="00B7566B"/>
    <w:rsid w:val="00B778F7"/>
    <w:rsid w:val="00B80020"/>
    <w:rsid w:val="00B90B9E"/>
    <w:rsid w:val="00BB1440"/>
    <w:rsid w:val="00BD5FDE"/>
    <w:rsid w:val="00BE276F"/>
    <w:rsid w:val="00C11B81"/>
    <w:rsid w:val="00C21899"/>
    <w:rsid w:val="00C309FF"/>
    <w:rsid w:val="00C510D5"/>
    <w:rsid w:val="00C56E4E"/>
    <w:rsid w:val="00C7652B"/>
    <w:rsid w:val="00C80D4F"/>
    <w:rsid w:val="00C85B9B"/>
    <w:rsid w:val="00C92254"/>
    <w:rsid w:val="00C955AC"/>
    <w:rsid w:val="00C97A6F"/>
    <w:rsid w:val="00CC6016"/>
    <w:rsid w:val="00CD148B"/>
    <w:rsid w:val="00D011DC"/>
    <w:rsid w:val="00D34740"/>
    <w:rsid w:val="00D63C06"/>
    <w:rsid w:val="00D761C6"/>
    <w:rsid w:val="00D774FF"/>
    <w:rsid w:val="00D87696"/>
    <w:rsid w:val="00D929F5"/>
    <w:rsid w:val="00D95078"/>
    <w:rsid w:val="00D9588D"/>
    <w:rsid w:val="00D95C05"/>
    <w:rsid w:val="00DB2491"/>
    <w:rsid w:val="00DC0429"/>
    <w:rsid w:val="00DE0438"/>
    <w:rsid w:val="00DF63BF"/>
    <w:rsid w:val="00E37C93"/>
    <w:rsid w:val="00E828CB"/>
    <w:rsid w:val="00E9221E"/>
    <w:rsid w:val="00E93881"/>
    <w:rsid w:val="00EA4A43"/>
    <w:rsid w:val="00EB1BBF"/>
    <w:rsid w:val="00EF3C6C"/>
    <w:rsid w:val="00EF5601"/>
    <w:rsid w:val="00F113D1"/>
    <w:rsid w:val="00F358A1"/>
    <w:rsid w:val="00F36ABE"/>
    <w:rsid w:val="00F53052"/>
    <w:rsid w:val="00F627BF"/>
    <w:rsid w:val="00F71F53"/>
    <w:rsid w:val="00F72BF7"/>
    <w:rsid w:val="00FC2101"/>
    <w:rsid w:val="00FC4A51"/>
    <w:rsid w:val="00FC64FF"/>
    <w:rsid w:val="00FD72C8"/>
    <w:rsid w:val="00FE1392"/>
    <w:rsid w:val="00FE3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15AE"/>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AD15AE"/>
    <w:pPr>
      <w:keepNext/>
      <w:widowControl/>
      <w:outlineLvl w:val="0"/>
    </w:pPr>
    <w:rPr>
      <w:rFonts w:ascii="Times New Roman" w:eastAsia="Times New Roman" w:hAnsi="Times New Roman" w:cs="Times New Roman"/>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5AE"/>
    <w:rPr>
      <w:rFonts w:ascii="Times New Roman" w:eastAsia="Times New Roman" w:hAnsi="Times New Roman" w:cs="Times New Roman"/>
      <w:sz w:val="24"/>
      <w:szCs w:val="20"/>
      <w:lang w:eastAsia="ru-RU"/>
    </w:rPr>
  </w:style>
  <w:style w:type="character" w:customStyle="1" w:styleId="a3">
    <w:name w:val="Основной текст_"/>
    <w:basedOn w:val="a0"/>
    <w:link w:val="11"/>
    <w:rsid w:val="00AD15AE"/>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AD15AE"/>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3">
    <w:name w:val="Основной текст (3)_"/>
    <w:basedOn w:val="a0"/>
    <w:link w:val="30"/>
    <w:rsid w:val="00AD15AE"/>
    <w:rPr>
      <w:rFonts w:ascii="Times New Roman" w:eastAsia="Times New Roman" w:hAnsi="Times New Roman" w:cs="Times New Roman"/>
      <w:b/>
      <w:bCs/>
      <w:sz w:val="23"/>
      <w:szCs w:val="23"/>
      <w:shd w:val="clear" w:color="auto" w:fill="FFFFFF"/>
    </w:rPr>
  </w:style>
  <w:style w:type="paragraph" w:customStyle="1" w:styleId="11">
    <w:name w:val="Основной текст1"/>
    <w:basedOn w:val="a"/>
    <w:link w:val="a3"/>
    <w:rsid w:val="00AD15AE"/>
    <w:pPr>
      <w:shd w:val="clear" w:color="auto" w:fill="FFFFFF"/>
      <w:spacing w:before="240" w:line="270" w:lineRule="exact"/>
    </w:pPr>
    <w:rPr>
      <w:rFonts w:ascii="Times New Roman" w:eastAsia="Times New Roman" w:hAnsi="Times New Roman" w:cs="Times New Roman"/>
      <w:color w:val="auto"/>
      <w:sz w:val="23"/>
      <w:szCs w:val="23"/>
      <w:lang w:eastAsia="en-US"/>
    </w:rPr>
  </w:style>
  <w:style w:type="paragraph" w:customStyle="1" w:styleId="30">
    <w:name w:val="Основной текст (3)"/>
    <w:basedOn w:val="a"/>
    <w:link w:val="3"/>
    <w:rsid w:val="00AD15AE"/>
    <w:pPr>
      <w:shd w:val="clear" w:color="auto" w:fill="FFFFFF"/>
      <w:spacing w:before="240" w:after="60" w:line="0" w:lineRule="atLeast"/>
    </w:pPr>
    <w:rPr>
      <w:rFonts w:ascii="Times New Roman" w:eastAsia="Times New Roman" w:hAnsi="Times New Roman" w:cs="Times New Roman"/>
      <w:b/>
      <w:bCs/>
      <w:color w:val="auto"/>
      <w:sz w:val="23"/>
      <w:szCs w:val="23"/>
      <w:lang w:eastAsia="en-US"/>
    </w:rPr>
  </w:style>
  <w:style w:type="paragraph" w:styleId="a5">
    <w:name w:val="No Spacing"/>
    <w:link w:val="a6"/>
    <w:uiPriority w:val="1"/>
    <w:qFormat/>
    <w:rsid w:val="00AD15AE"/>
    <w:pPr>
      <w:widowControl w:val="0"/>
      <w:spacing w:after="0" w:line="240" w:lineRule="auto"/>
    </w:pPr>
    <w:rPr>
      <w:rFonts w:ascii="Courier New" w:eastAsia="Courier New" w:hAnsi="Courier New" w:cs="Courier New"/>
      <w:color w:val="000000"/>
      <w:sz w:val="24"/>
      <w:szCs w:val="24"/>
      <w:lang w:eastAsia="ru-RU"/>
    </w:rPr>
  </w:style>
  <w:style w:type="character" w:customStyle="1" w:styleId="FontStyle19">
    <w:name w:val="Font Style19"/>
    <w:uiPriority w:val="99"/>
    <w:rsid w:val="00AD15AE"/>
    <w:rPr>
      <w:rFonts w:ascii="Times New Roman" w:hAnsi="Times New Roman" w:cs="Times New Roman"/>
      <w:sz w:val="24"/>
      <w:szCs w:val="24"/>
    </w:rPr>
  </w:style>
  <w:style w:type="character" w:customStyle="1" w:styleId="a6">
    <w:name w:val="Без интервала Знак"/>
    <w:basedOn w:val="a0"/>
    <w:link w:val="a5"/>
    <w:uiPriority w:val="1"/>
    <w:rsid w:val="00AD15AE"/>
    <w:rPr>
      <w:rFonts w:ascii="Courier New" w:eastAsia="Courier New" w:hAnsi="Courier New" w:cs="Courier New"/>
      <w:color w:val="000000"/>
      <w:sz w:val="24"/>
      <w:szCs w:val="24"/>
      <w:lang w:eastAsia="ru-RU"/>
    </w:rPr>
  </w:style>
  <w:style w:type="character" w:styleId="a7">
    <w:name w:val="Hyperlink"/>
    <w:basedOn w:val="a0"/>
    <w:uiPriority w:val="99"/>
    <w:unhideWhenUsed/>
    <w:rsid w:val="003F6893"/>
    <w:rPr>
      <w:color w:val="0000FF"/>
      <w:u w:val="single"/>
    </w:rPr>
  </w:style>
  <w:style w:type="paragraph" w:customStyle="1" w:styleId="Style4">
    <w:name w:val="Style4"/>
    <w:basedOn w:val="a"/>
    <w:uiPriority w:val="99"/>
    <w:rsid w:val="00457AD1"/>
    <w:pPr>
      <w:autoSpaceDE w:val="0"/>
      <w:autoSpaceDN w:val="0"/>
      <w:adjustRightInd w:val="0"/>
    </w:pPr>
    <w:rPr>
      <w:rFonts w:ascii="Times New Roman" w:eastAsia="Times New Roman" w:hAnsi="Times New Roman" w:cs="Times New Roman"/>
      <w:color w:val="auto"/>
    </w:rPr>
  </w:style>
  <w:style w:type="paragraph" w:customStyle="1" w:styleId="Style5">
    <w:name w:val="Style5"/>
    <w:basedOn w:val="a"/>
    <w:uiPriority w:val="99"/>
    <w:rsid w:val="00457AD1"/>
    <w:pPr>
      <w:autoSpaceDE w:val="0"/>
      <w:autoSpaceDN w:val="0"/>
      <w:adjustRightInd w:val="0"/>
      <w:spacing w:line="298" w:lineRule="exact"/>
      <w:ind w:firstLine="706"/>
      <w:jc w:val="both"/>
    </w:pPr>
    <w:rPr>
      <w:rFonts w:ascii="Times New Roman" w:eastAsia="Times New Roman" w:hAnsi="Times New Roman" w:cs="Times New Roman"/>
      <w:color w:val="auto"/>
    </w:rPr>
  </w:style>
  <w:style w:type="paragraph" w:styleId="a8">
    <w:name w:val="Balloon Text"/>
    <w:basedOn w:val="a"/>
    <w:link w:val="a9"/>
    <w:uiPriority w:val="99"/>
    <w:semiHidden/>
    <w:unhideWhenUsed/>
    <w:rsid w:val="004447ED"/>
    <w:rPr>
      <w:rFonts w:ascii="Segoe UI" w:hAnsi="Segoe UI" w:cs="Segoe UI"/>
      <w:sz w:val="18"/>
      <w:szCs w:val="18"/>
    </w:rPr>
  </w:style>
  <w:style w:type="character" w:customStyle="1" w:styleId="a9">
    <w:name w:val="Текст выноски Знак"/>
    <w:basedOn w:val="a0"/>
    <w:link w:val="a8"/>
    <w:uiPriority w:val="99"/>
    <w:semiHidden/>
    <w:rsid w:val="004447ED"/>
    <w:rPr>
      <w:rFonts w:ascii="Segoe UI" w:eastAsia="Courier New"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591771">
      <w:bodyDiv w:val="1"/>
      <w:marLeft w:val="0"/>
      <w:marRight w:val="0"/>
      <w:marTop w:val="0"/>
      <w:marBottom w:val="0"/>
      <w:divBdr>
        <w:top w:val="none" w:sz="0" w:space="0" w:color="auto"/>
        <w:left w:val="none" w:sz="0" w:space="0" w:color="auto"/>
        <w:bottom w:val="none" w:sz="0" w:space="0" w:color="auto"/>
        <w:right w:val="none" w:sz="0" w:space="0" w:color="auto"/>
      </w:divBdr>
    </w:div>
    <w:div w:id="17795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5362</TotalTime>
  <Pages>1</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Фуркат</dc:creator>
  <cp:keywords/>
  <dc:description/>
  <cp:lastModifiedBy>Lenovo</cp:lastModifiedBy>
  <cp:revision>132</cp:revision>
  <cp:lastPrinted>2020-08-10T02:46:00Z</cp:lastPrinted>
  <dcterms:created xsi:type="dcterms:W3CDTF">2017-06-11T20:07:00Z</dcterms:created>
  <dcterms:modified xsi:type="dcterms:W3CDTF">2020-11-30T10:50:00Z</dcterms:modified>
</cp:coreProperties>
</file>